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9453BA" w:rsidRDefault="005A4E27" w:rsidP="00D1753D">
      <w:pPr>
        <w:widowControl/>
        <w:autoSpaceDE/>
        <w:adjustRightInd/>
        <w:ind w:left="5670"/>
        <w:rPr>
          <w:rFonts w:eastAsia="Courier New"/>
          <w:b/>
          <w:bCs/>
          <w:sz w:val="24"/>
          <w:szCs w:val="24"/>
        </w:rPr>
      </w:pPr>
      <w:r w:rsidRPr="005A4E27">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9pt;margin-top:-17.35pt;width:263.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56FDA" w:rsidRPr="004F7F7E" w:rsidRDefault="00356FDA" w:rsidP="00171382">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4B3545">
                    <w:t>Общий профиль</w:t>
                  </w:r>
                  <w:r w:rsidRPr="008E6CE8">
                    <w:t xml:space="preserve">», утв. приказом ректора ОмГА </w:t>
                  </w:r>
                  <w:bookmarkStart w:id="0" w:name="_Hlk132615066"/>
                  <w:r w:rsidR="006F352F" w:rsidRPr="00371907">
                    <w:t>27.03.2023 № 51</w:t>
                  </w:r>
                  <w:bookmarkEnd w:id="0"/>
                </w:p>
                <w:p w:rsidR="00356FDA" w:rsidRPr="00641D51" w:rsidRDefault="00356FDA" w:rsidP="00D1753D">
                  <w:pPr>
                    <w:jc w:val="both"/>
                  </w:pPr>
                </w:p>
              </w:txbxContent>
            </v:textbox>
          </v:shape>
        </w:pict>
      </w:r>
    </w:p>
    <w:p w:rsidR="00D1753D" w:rsidRPr="009453BA" w:rsidRDefault="00D1753D" w:rsidP="00D1753D">
      <w:pPr>
        <w:widowControl/>
        <w:autoSpaceDE/>
        <w:adjustRightInd/>
        <w:ind w:left="5670"/>
        <w:rPr>
          <w:rFonts w:eastAsia="Courier New"/>
          <w:b/>
          <w:bCs/>
          <w:sz w:val="24"/>
          <w:szCs w:val="24"/>
        </w:rPr>
      </w:pPr>
    </w:p>
    <w:p w:rsidR="00D1753D" w:rsidRPr="009453BA" w:rsidRDefault="00D1753D" w:rsidP="00D1753D">
      <w:pPr>
        <w:widowControl/>
        <w:autoSpaceDE/>
        <w:adjustRightInd/>
        <w:ind w:left="5670"/>
        <w:rPr>
          <w:rFonts w:eastAsia="Courier New"/>
          <w:b/>
          <w:bCs/>
          <w:sz w:val="24"/>
          <w:szCs w:val="24"/>
        </w:rPr>
      </w:pPr>
    </w:p>
    <w:p w:rsidR="00D1753D" w:rsidRPr="009453BA" w:rsidRDefault="00D1753D" w:rsidP="00D1753D">
      <w:pPr>
        <w:widowControl/>
        <w:autoSpaceDE/>
        <w:adjustRightInd/>
        <w:ind w:left="5670"/>
        <w:rPr>
          <w:rFonts w:eastAsia="Courier New"/>
          <w:b/>
          <w:bCs/>
          <w:sz w:val="24"/>
          <w:szCs w:val="24"/>
        </w:rPr>
      </w:pPr>
    </w:p>
    <w:p w:rsidR="00D1753D" w:rsidRPr="009453BA" w:rsidRDefault="00D1753D" w:rsidP="00D1753D">
      <w:pPr>
        <w:widowControl/>
        <w:autoSpaceDE/>
        <w:adjustRightInd/>
        <w:ind w:left="5670"/>
        <w:rPr>
          <w:rFonts w:eastAsia="Courier New"/>
          <w:b/>
          <w:bCs/>
          <w:sz w:val="24"/>
          <w:szCs w:val="24"/>
        </w:rPr>
      </w:pPr>
    </w:p>
    <w:p w:rsidR="00C94464" w:rsidRPr="009453BA" w:rsidRDefault="00C94464" w:rsidP="00C94464">
      <w:pPr>
        <w:autoSpaceDE/>
        <w:adjustRightInd/>
        <w:ind w:right="1"/>
        <w:contextualSpacing/>
        <w:jc w:val="center"/>
        <w:rPr>
          <w:rFonts w:eastAsia="Courier New"/>
          <w:noProof/>
          <w:sz w:val="28"/>
          <w:szCs w:val="28"/>
          <w:lang w:bidi="ru-RU"/>
        </w:rPr>
      </w:pPr>
      <w:r w:rsidRPr="009453BA">
        <w:rPr>
          <w:rFonts w:eastAsia="Courier New"/>
          <w:noProof/>
          <w:sz w:val="28"/>
          <w:szCs w:val="28"/>
          <w:lang w:bidi="ru-RU"/>
        </w:rPr>
        <w:t>Частное учреждение образовательная организация высшего образования</w:t>
      </w:r>
    </w:p>
    <w:p w:rsidR="00D1753D" w:rsidRPr="009453BA" w:rsidRDefault="000C1407" w:rsidP="00C94464">
      <w:pPr>
        <w:autoSpaceDE/>
        <w:adjustRightInd/>
        <w:ind w:right="1"/>
        <w:contextualSpacing/>
        <w:jc w:val="center"/>
        <w:rPr>
          <w:rFonts w:eastAsia="Courier New"/>
          <w:noProof/>
          <w:sz w:val="28"/>
          <w:szCs w:val="28"/>
          <w:lang w:bidi="ru-RU"/>
        </w:rPr>
      </w:pPr>
      <w:r w:rsidRPr="009453BA">
        <w:rPr>
          <w:rFonts w:eastAsia="Courier New"/>
          <w:noProof/>
          <w:sz w:val="28"/>
          <w:szCs w:val="28"/>
          <w:lang w:bidi="ru-RU"/>
        </w:rPr>
        <w:t>«</w:t>
      </w:r>
      <w:r w:rsidR="00C94464" w:rsidRPr="009453BA">
        <w:rPr>
          <w:rFonts w:eastAsia="Courier New"/>
          <w:noProof/>
          <w:sz w:val="28"/>
          <w:szCs w:val="28"/>
          <w:lang w:bidi="ru-RU"/>
        </w:rPr>
        <w:t>Омская гуманитарная академия</w:t>
      </w:r>
      <w:r w:rsidRPr="009453BA">
        <w:rPr>
          <w:rFonts w:eastAsia="Courier New"/>
          <w:noProof/>
          <w:sz w:val="28"/>
          <w:szCs w:val="28"/>
          <w:lang w:bidi="ru-RU"/>
        </w:rPr>
        <w:t>»</w:t>
      </w:r>
    </w:p>
    <w:p w:rsidR="00C94464" w:rsidRPr="009453BA" w:rsidRDefault="007C277B" w:rsidP="00C94464">
      <w:pPr>
        <w:autoSpaceDE/>
        <w:adjustRightInd/>
        <w:ind w:right="1"/>
        <w:contextualSpacing/>
        <w:jc w:val="center"/>
        <w:rPr>
          <w:rFonts w:eastAsia="Courier New"/>
          <w:noProof/>
          <w:sz w:val="28"/>
          <w:szCs w:val="28"/>
          <w:lang w:bidi="ru-RU"/>
        </w:rPr>
      </w:pPr>
      <w:r w:rsidRPr="009453BA">
        <w:rPr>
          <w:rFonts w:eastAsia="Courier New"/>
          <w:noProof/>
          <w:sz w:val="28"/>
          <w:szCs w:val="28"/>
          <w:lang w:bidi="ru-RU"/>
        </w:rPr>
        <w:t>Кафедра «</w:t>
      </w:r>
      <w:r w:rsidR="00641D51" w:rsidRPr="009453BA">
        <w:rPr>
          <w:rFonts w:eastAsia="Courier New"/>
          <w:noProof/>
          <w:sz w:val="28"/>
          <w:szCs w:val="28"/>
          <w:lang w:bidi="ru-RU"/>
        </w:rPr>
        <w:t>Экономика и управление</w:t>
      </w:r>
      <w:r w:rsidRPr="009453BA">
        <w:rPr>
          <w:rFonts w:eastAsia="Courier New"/>
          <w:noProof/>
          <w:sz w:val="28"/>
          <w:szCs w:val="28"/>
          <w:lang w:bidi="ru-RU"/>
        </w:rPr>
        <w:t>»</w:t>
      </w:r>
    </w:p>
    <w:p w:rsidR="007C277B" w:rsidRPr="009453BA" w:rsidRDefault="007C277B" w:rsidP="00C94464">
      <w:pPr>
        <w:autoSpaceDE/>
        <w:adjustRightInd/>
        <w:ind w:right="1"/>
        <w:contextualSpacing/>
        <w:jc w:val="center"/>
        <w:rPr>
          <w:rFonts w:eastAsia="Courier New"/>
          <w:noProof/>
          <w:sz w:val="28"/>
          <w:szCs w:val="28"/>
          <w:lang w:bidi="ru-RU"/>
        </w:rPr>
      </w:pPr>
    </w:p>
    <w:p w:rsidR="00C94464" w:rsidRPr="009453BA" w:rsidRDefault="005A4E27" w:rsidP="00C94464">
      <w:pPr>
        <w:autoSpaceDE/>
        <w:adjustRightInd/>
        <w:ind w:right="1"/>
        <w:contextualSpacing/>
        <w:jc w:val="center"/>
        <w:rPr>
          <w:rFonts w:eastAsia="Courier New"/>
          <w:noProof/>
          <w:sz w:val="28"/>
          <w:szCs w:val="28"/>
          <w:lang w:bidi="ru-RU"/>
        </w:rPr>
      </w:pPr>
      <w:r w:rsidRPr="005A4E27">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56FDA" w:rsidRPr="00C94464" w:rsidRDefault="00356FDA" w:rsidP="00C94464">
                  <w:pPr>
                    <w:jc w:val="center"/>
                    <w:rPr>
                      <w:sz w:val="24"/>
                      <w:szCs w:val="24"/>
                    </w:rPr>
                  </w:pPr>
                  <w:r w:rsidRPr="00C94464">
                    <w:rPr>
                      <w:sz w:val="24"/>
                      <w:szCs w:val="24"/>
                    </w:rPr>
                    <w:t>УТВЕРЖДАЮ:</w:t>
                  </w:r>
                </w:p>
                <w:p w:rsidR="00356FDA" w:rsidRPr="00C94464" w:rsidRDefault="00356FDA" w:rsidP="00C94464">
                  <w:pPr>
                    <w:jc w:val="center"/>
                    <w:rPr>
                      <w:sz w:val="24"/>
                      <w:szCs w:val="24"/>
                    </w:rPr>
                  </w:pPr>
                  <w:r w:rsidRPr="00C94464">
                    <w:rPr>
                      <w:sz w:val="24"/>
                      <w:szCs w:val="24"/>
                    </w:rPr>
                    <w:t>Ректор, д.фил.н., профессор</w:t>
                  </w:r>
                </w:p>
                <w:p w:rsidR="00356FDA" w:rsidRDefault="00356FDA" w:rsidP="00C94464">
                  <w:pPr>
                    <w:jc w:val="center"/>
                    <w:rPr>
                      <w:sz w:val="24"/>
                      <w:szCs w:val="24"/>
                    </w:rPr>
                  </w:pPr>
                </w:p>
                <w:p w:rsidR="00356FDA" w:rsidRPr="00C94464" w:rsidRDefault="00356FDA" w:rsidP="00C94464">
                  <w:pPr>
                    <w:jc w:val="center"/>
                    <w:rPr>
                      <w:sz w:val="24"/>
                      <w:szCs w:val="24"/>
                    </w:rPr>
                  </w:pPr>
                  <w:r w:rsidRPr="00C94464">
                    <w:rPr>
                      <w:sz w:val="24"/>
                      <w:szCs w:val="24"/>
                    </w:rPr>
                    <w:t>______________А.Э. Еремеев</w:t>
                  </w:r>
                </w:p>
                <w:p w:rsidR="00356FDA" w:rsidRPr="00C94464" w:rsidRDefault="00356FDA" w:rsidP="00C94464">
                  <w:pPr>
                    <w:jc w:val="center"/>
                    <w:rPr>
                      <w:sz w:val="24"/>
                      <w:szCs w:val="24"/>
                    </w:rPr>
                  </w:pPr>
                  <w:r>
                    <w:rPr>
                      <w:sz w:val="24"/>
                      <w:szCs w:val="24"/>
                    </w:rPr>
                    <w:t xml:space="preserve">                             </w:t>
                  </w:r>
                  <w:bookmarkStart w:id="1" w:name="_Hlk132615090"/>
                  <w:r w:rsidR="006F352F" w:rsidRPr="00371907">
                    <w:rPr>
                      <w:sz w:val="24"/>
                      <w:szCs w:val="24"/>
                    </w:rPr>
                    <w:t>27.03.2023 г.</w:t>
                  </w:r>
                  <w:bookmarkEnd w:id="1"/>
                </w:p>
              </w:txbxContent>
            </v:textbox>
          </v:shape>
        </w:pict>
      </w:r>
    </w:p>
    <w:p w:rsidR="00C94464" w:rsidRPr="009453BA" w:rsidRDefault="00C94464" w:rsidP="00C94464">
      <w:pPr>
        <w:autoSpaceDE/>
        <w:adjustRightInd/>
        <w:ind w:right="1"/>
        <w:contextualSpacing/>
        <w:jc w:val="center"/>
        <w:rPr>
          <w:rFonts w:eastAsia="Courier New"/>
          <w:b/>
          <w:sz w:val="24"/>
          <w:szCs w:val="24"/>
          <w:lang w:bidi="ru-RU"/>
        </w:rPr>
      </w:pPr>
    </w:p>
    <w:p w:rsidR="00C94464" w:rsidRPr="009453BA" w:rsidRDefault="00C94464" w:rsidP="00C94464">
      <w:pPr>
        <w:autoSpaceDE/>
        <w:adjustRightInd/>
        <w:ind w:right="1"/>
        <w:contextualSpacing/>
        <w:jc w:val="center"/>
        <w:rPr>
          <w:rFonts w:eastAsia="Courier New"/>
          <w:b/>
          <w:sz w:val="24"/>
          <w:szCs w:val="24"/>
          <w:lang w:bidi="ru-RU"/>
        </w:rPr>
      </w:pPr>
    </w:p>
    <w:p w:rsidR="00C94464" w:rsidRPr="009453BA" w:rsidRDefault="00C94464" w:rsidP="00C94464">
      <w:pPr>
        <w:autoSpaceDE/>
        <w:adjustRightInd/>
        <w:ind w:right="1"/>
        <w:contextualSpacing/>
        <w:jc w:val="center"/>
        <w:rPr>
          <w:rFonts w:eastAsia="Courier New"/>
          <w:b/>
          <w:sz w:val="24"/>
          <w:szCs w:val="24"/>
          <w:lang w:bidi="ru-RU"/>
        </w:rPr>
      </w:pPr>
    </w:p>
    <w:p w:rsidR="00C94464" w:rsidRPr="009453BA" w:rsidRDefault="00C94464" w:rsidP="00C94464">
      <w:pPr>
        <w:autoSpaceDE/>
        <w:adjustRightInd/>
        <w:ind w:right="1"/>
        <w:contextualSpacing/>
        <w:jc w:val="center"/>
        <w:rPr>
          <w:rFonts w:eastAsia="Courier New"/>
          <w:b/>
          <w:sz w:val="24"/>
          <w:szCs w:val="24"/>
          <w:lang w:bidi="ru-RU"/>
        </w:rPr>
      </w:pPr>
    </w:p>
    <w:p w:rsidR="00D1753D" w:rsidRPr="009453BA" w:rsidRDefault="00D1753D" w:rsidP="00D1753D">
      <w:pPr>
        <w:widowControl/>
        <w:autoSpaceDE/>
        <w:adjustRightInd/>
        <w:jc w:val="center"/>
        <w:rPr>
          <w:sz w:val="24"/>
          <w:szCs w:val="24"/>
          <w:lang w:eastAsia="en-US"/>
        </w:rPr>
      </w:pPr>
    </w:p>
    <w:p w:rsidR="00C94464" w:rsidRPr="009453BA" w:rsidRDefault="00C94464" w:rsidP="00D1753D">
      <w:pPr>
        <w:widowControl/>
        <w:autoSpaceDE/>
        <w:adjustRightInd/>
        <w:jc w:val="center"/>
        <w:rPr>
          <w:sz w:val="24"/>
          <w:szCs w:val="24"/>
          <w:lang w:eastAsia="en-US"/>
        </w:rPr>
      </w:pPr>
    </w:p>
    <w:p w:rsidR="007C277B" w:rsidRPr="009453BA" w:rsidRDefault="007C277B" w:rsidP="00DF1076">
      <w:pPr>
        <w:suppressAutoHyphens/>
        <w:jc w:val="center"/>
        <w:rPr>
          <w:rFonts w:eastAsia="SimSun"/>
          <w:kern w:val="2"/>
          <w:sz w:val="24"/>
          <w:szCs w:val="24"/>
          <w:lang w:eastAsia="hi-IN" w:bidi="hi-IN"/>
        </w:rPr>
      </w:pPr>
    </w:p>
    <w:p w:rsidR="00951F6B" w:rsidRPr="009453BA" w:rsidRDefault="00951F6B" w:rsidP="00DF1076">
      <w:pPr>
        <w:suppressAutoHyphens/>
        <w:jc w:val="center"/>
        <w:rPr>
          <w:rFonts w:eastAsia="SimSun"/>
          <w:kern w:val="2"/>
          <w:sz w:val="24"/>
          <w:szCs w:val="24"/>
          <w:lang w:eastAsia="hi-IN" w:bidi="hi-IN"/>
        </w:rPr>
      </w:pPr>
    </w:p>
    <w:p w:rsidR="00DF1076" w:rsidRPr="009453BA" w:rsidRDefault="00DF1076" w:rsidP="00DF1076">
      <w:pPr>
        <w:suppressAutoHyphens/>
        <w:jc w:val="center"/>
        <w:rPr>
          <w:rFonts w:eastAsia="SimSun"/>
          <w:kern w:val="2"/>
          <w:sz w:val="24"/>
          <w:szCs w:val="24"/>
          <w:lang w:eastAsia="hi-IN" w:bidi="hi-IN"/>
        </w:rPr>
      </w:pPr>
      <w:r w:rsidRPr="009453BA">
        <w:rPr>
          <w:rFonts w:eastAsia="SimSun"/>
          <w:kern w:val="2"/>
          <w:sz w:val="24"/>
          <w:szCs w:val="24"/>
          <w:lang w:eastAsia="hi-IN" w:bidi="hi-IN"/>
        </w:rPr>
        <w:t>РАБОЧАЯ ПРОГРАММА</w:t>
      </w:r>
      <w:r w:rsidR="00C94464" w:rsidRPr="009453BA">
        <w:rPr>
          <w:rFonts w:eastAsia="SimSun"/>
          <w:kern w:val="2"/>
          <w:sz w:val="24"/>
          <w:szCs w:val="24"/>
          <w:lang w:eastAsia="hi-IN" w:bidi="hi-IN"/>
        </w:rPr>
        <w:t xml:space="preserve"> </w:t>
      </w:r>
      <w:r w:rsidRPr="009453BA">
        <w:rPr>
          <w:rFonts w:eastAsia="SimSun"/>
          <w:kern w:val="2"/>
          <w:sz w:val="24"/>
          <w:szCs w:val="24"/>
          <w:lang w:eastAsia="hi-IN" w:bidi="hi-IN"/>
        </w:rPr>
        <w:t>ДИСЦИПЛИНЫ</w:t>
      </w:r>
    </w:p>
    <w:p w:rsidR="007F4B97" w:rsidRPr="009453BA" w:rsidRDefault="007F4B97" w:rsidP="007F4B97">
      <w:pPr>
        <w:widowControl/>
        <w:tabs>
          <w:tab w:val="left" w:pos="708"/>
        </w:tabs>
        <w:autoSpaceDE/>
        <w:adjustRightInd/>
        <w:jc w:val="center"/>
        <w:rPr>
          <w:b/>
          <w:sz w:val="24"/>
          <w:szCs w:val="24"/>
        </w:rPr>
      </w:pPr>
    </w:p>
    <w:p w:rsidR="00AE39C7" w:rsidRPr="009453BA" w:rsidRDefault="0056021D" w:rsidP="007F4B97">
      <w:pPr>
        <w:widowControl/>
        <w:suppressAutoHyphens/>
        <w:autoSpaceDE/>
        <w:adjustRightInd/>
        <w:jc w:val="center"/>
        <w:rPr>
          <w:b/>
          <w:bCs/>
          <w:caps/>
          <w:sz w:val="32"/>
          <w:szCs w:val="32"/>
        </w:rPr>
      </w:pPr>
      <w:r w:rsidRPr="009453BA">
        <w:rPr>
          <w:b/>
          <w:bCs/>
          <w:caps/>
          <w:sz w:val="32"/>
          <w:szCs w:val="32"/>
        </w:rPr>
        <w:t>История экономических учений</w:t>
      </w:r>
    </w:p>
    <w:p w:rsidR="0056021D" w:rsidRPr="009453BA" w:rsidRDefault="0056021D" w:rsidP="00591B36">
      <w:pPr>
        <w:autoSpaceDE/>
        <w:autoSpaceDN/>
        <w:adjustRightInd/>
        <w:ind w:right="1"/>
        <w:contextualSpacing/>
        <w:jc w:val="center"/>
        <w:rPr>
          <w:sz w:val="24"/>
          <w:szCs w:val="24"/>
        </w:rPr>
      </w:pPr>
      <w:r w:rsidRPr="009453BA">
        <w:rPr>
          <w:sz w:val="24"/>
          <w:szCs w:val="24"/>
        </w:rPr>
        <w:t>Б1.Б.11</w:t>
      </w:r>
    </w:p>
    <w:p w:rsidR="007A4939" w:rsidRPr="009453BA" w:rsidRDefault="007A4939" w:rsidP="00591B36">
      <w:pPr>
        <w:autoSpaceDE/>
        <w:autoSpaceDN/>
        <w:adjustRightInd/>
        <w:ind w:right="1"/>
        <w:contextualSpacing/>
        <w:jc w:val="center"/>
        <w:rPr>
          <w:sz w:val="24"/>
          <w:szCs w:val="24"/>
        </w:rPr>
      </w:pPr>
    </w:p>
    <w:p w:rsidR="00171382" w:rsidRPr="009453BA" w:rsidRDefault="00171382" w:rsidP="00171382">
      <w:pPr>
        <w:autoSpaceDE/>
        <w:autoSpaceDN/>
        <w:adjustRightInd/>
        <w:ind w:right="1"/>
        <w:contextualSpacing/>
        <w:jc w:val="center"/>
        <w:rPr>
          <w:rFonts w:eastAsia="Courier New"/>
          <w:sz w:val="24"/>
          <w:szCs w:val="24"/>
          <w:lang w:bidi="ru-RU"/>
        </w:rPr>
      </w:pPr>
      <w:r w:rsidRPr="009453BA">
        <w:rPr>
          <w:rFonts w:eastAsia="Courier New"/>
          <w:sz w:val="24"/>
          <w:szCs w:val="24"/>
          <w:lang w:bidi="ru-RU"/>
        </w:rPr>
        <w:t xml:space="preserve">по основной профессиональной образовательной программе высшего образования – </w:t>
      </w:r>
    </w:p>
    <w:p w:rsidR="00171382" w:rsidRPr="009453BA" w:rsidRDefault="00171382" w:rsidP="00171382">
      <w:pPr>
        <w:autoSpaceDE/>
        <w:autoSpaceDN/>
        <w:adjustRightInd/>
        <w:ind w:right="1"/>
        <w:contextualSpacing/>
        <w:jc w:val="center"/>
        <w:rPr>
          <w:rFonts w:eastAsia="Courier New"/>
          <w:sz w:val="24"/>
          <w:szCs w:val="24"/>
          <w:lang w:bidi="ru-RU"/>
        </w:rPr>
      </w:pPr>
      <w:r w:rsidRPr="009453BA">
        <w:rPr>
          <w:rFonts w:eastAsia="Courier New"/>
          <w:sz w:val="24"/>
          <w:szCs w:val="24"/>
          <w:lang w:bidi="ru-RU"/>
        </w:rPr>
        <w:t>программе бакалавриата</w:t>
      </w:r>
    </w:p>
    <w:p w:rsidR="00171382" w:rsidRPr="009453BA" w:rsidRDefault="00171382" w:rsidP="00171382">
      <w:pPr>
        <w:widowControl/>
        <w:suppressAutoHyphens/>
        <w:autoSpaceDE/>
        <w:adjustRightInd/>
        <w:jc w:val="center"/>
        <w:rPr>
          <w:rFonts w:eastAsia="Courier New"/>
          <w:sz w:val="24"/>
          <w:szCs w:val="24"/>
          <w:lang w:bidi="ru-RU"/>
        </w:rPr>
      </w:pPr>
      <w:r w:rsidRPr="009453BA">
        <w:rPr>
          <w:rFonts w:eastAsia="Courier New"/>
          <w:sz w:val="24"/>
          <w:szCs w:val="24"/>
          <w:lang w:bidi="ru-RU"/>
        </w:rPr>
        <w:t>(программа академического бакалавриата)</w:t>
      </w:r>
    </w:p>
    <w:p w:rsidR="00171382" w:rsidRPr="009453BA" w:rsidRDefault="00171382" w:rsidP="00171382">
      <w:pPr>
        <w:widowControl/>
        <w:suppressAutoHyphens/>
        <w:autoSpaceDE/>
        <w:adjustRightInd/>
        <w:jc w:val="center"/>
        <w:rPr>
          <w:rFonts w:eastAsia="Courier New"/>
          <w:sz w:val="24"/>
          <w:szCs w:val="24"/>
          <w:lang w:bidi="ru-RU"/>
        </w:rPr>
      </w:pPr>
    </w:p>
    <w:p w:rsidR="00171382" w:rsidRPr="009453BA" w:rsidRDefault="00171382" w:rsidP="00171382">
      <w:pPr>
        <w:widowControl/>
        <w:suppressAutoHyphens/>
        <w:autoSpaceDE/>
        <w:adjustRightInd/>
        <w:jc w:val="center"/>
        <w:rPr>
          <w:rFonts w:eastAsia="Courier New"/>
          <w:sz w:val="24"/>
          <w:szCs w:val="24"/>
          <w:lang w:bidi="ru-RU"/>
        </w:rPr>
      </w:pPr>
    </w:p>
    <w:p w:rsidR="00171382" w:rsidRPr="009453BA" w:rsidRDefault="00171382" w:rsidP="00171382">
      <w:pPr>
        <w:widowControl/>
        <w:suppressAutoHyphens/>
        <w:autoSpaceDE/>
        <w:adjustRightInd/>
        <w:jc w:val="center"/>
        <w:rPr>
          <w:rFonts w:eastAsia="Courier New"/>
          <w:sz w:val="24"/>
          <w:szCs w:val="24"/>
        </w:rPr>
      </w:pPr>
      <w:r w:rsidRPr="009453BA">
        <w:rPr>
          <w:rFonts w:eastAsia="Courier New"/>
          <w:sz w:val="24"/>
          <w:szCs w:val="24"/>
          <w:lang w:bidi="ru-RU"/>
        </w:rPr>
        <w:t xml:space="preserve">Направление подготовки </w:t>
      </w:r>
      <w:r w:rsidRPr="009453BA">
        <w:rPr>
          <w:b/>
          <w:sz w:val="24"/>
          <w:szCs w:val="24"/>
        </w:rPr>
        <w:t>38.03.01 Экономика</w:t>
      </w:r>
    </w:p>
    <w:p w:rsidR="00171382" w:rsidRPr="009453BA" w:rsidRDefault="00171382" w:rsidP="00171382">
      <w:pPr>
        <w:widowControl/>
        <w:suppressAutoHyphens/>
        <w:autoSpaceDE/>
        <w:adjustRightInd/>
        <w:jc w:val="center"/>
        <w:rPr>
          <w:rFonts w:eastAsia="Courier New"/>
          <w:sz w:val="24"/>
          <w:szCs w:val="24"/>
          <w:lang w:bidi="ru-RU"/>
        </w:rPr>
      </w:pPr>
      <w:r w:rsidRPr="009453BA">
        <w:rPr>
          <w:rFonts w:eastAsia="Courier New"/>
          <w:sz w:val="24"/>
          <w:szCs w:val="24"/>
          <w:lang w:bidi="ru-RU"/>
        </w:rPr>
        <w:t>(уровень бакалавриата)</w:t>
      </w:r>
      <w:r w:rsidRPr="009453BA">
        <w:rPr>
          <w:rFonts w:eastAsia="Courier New"/>
          <w:sz w:val="24"/>
          <w:szCs w:val="24"/>
          <w:lang w:bidi="ru-RU"/>
        </w:rPr>
        <w:cr/>
      </w:r>
    </w:p>
    <w:p w:rsidR="00171382" w:rsidRPr="009453BA" w:rsidRDefault="00171382" w:rsidP="00171382">
      <w:pPr>
        <w:widowControl/>
        <w:suppressAutoHyphens/>
        <w:autoSpaceDE/>
        <w:adjustRightInd/>
        <w:jc w:val="center"/>
        <w:rPr>
          <w:rFonts w:eastAsia="Courier New"/>
          <w:sz w:val="24"/>
          <w:szCs w:val="24"/>
          <w:lang w:bidi="ru-RU"/>
        </w:rPr>
      </w:pPr>
      <w:r w:rsidRPr="009453BA">
        <w:rPr>
          <w:rFonts w:eastAsia="Courier New"/>
          <w:sz w:val="24"/>
          <w:szCs w:val="24"/>
          <w:lang w:bidi="ru-RU"/>
        </w:rPr>
        <w:t xml:space="preserve">Направленность (профиль) программы </w:t>
      </w:r>
      <w:r w:rsidRPr="009453BA">
        <w:rPr>
          <w:rFonts w:eastAsia="Courier New"/>
          <w:b/>
          <w:sz w:val="24"/>
          <w:szCs w:val="24"/>
          <w:lang w:bidi="ru-RU"/>
        </w:rPr>
        <w:t>«</w:t>
      </w:r>
      <w:r w:rsidR="004B3545">
        <w:rPr>
          <w:rFonts w:eastAsia="Courier New"/>
          <w:b/>
          <w:sz w:val="24"/>
          <w:szCs w:val="24"/>
          <w:lang w:bidi="ru-RU"/>
        </w:rPr>
        <w:t>Общий профиль</w:t>
      </w:r>
      <w:r w:rsidRPr="009453BA">
        <w:rPr>
          <w:rFonts w:eastAsia="Courier New"/>
          <w:b/>
          <w:sz w:val="24"/>
          <w:szCs w:val="24"/>
          <w:lang w:bidi="ru-RU"/>
        </w:rPr>
        <w:t>»</w:t>
      </w:r>
    </w:p>
    <w:p w:rsidR="00171382" w:rsidRPr="009453BA" w:rsidRDefault="00171382" w:rsidP="00171382">
      <w:pPr>
        <w:widowControl/>
        <w:suppressAutoHyphens/>
        <w:autoSpaceDE/>
        <w:adjustRightInd/>
        <w:jc w:val="center"/>
        <w:rPr>
          <w:rFonts w:eastAsia="Courier New"/>
          <w:sz w:val="24"/>
          <w:szCs w:val="24"/>
          <w:lang w:bidi="ru-RU"/>
        </w:rPr>
      </w:pPr>
    </w:p>
    <w:p w:rsidR="00171382" w:rsidRPr="009453BA" w:rsidRDefault="00171382" w:rsidP="00171382">
      <w:pPr>
        <w:widowControl/>
        <w:suppressAutoHyphens/>
        <w:autoSpaceDE/>
        <w:adjustRightInd/>
        <w:jc w:val="center"/>
        <w:rPr>
          <w:rFonts w:eastAsia="Courier New"/>
          <w:b/>
          <w:sz w:val="24"/>
          <w:szCs w:val="24"/>
          <w:lang w:bidi="ru-RU"/>
        </w:rPr>
      </w:pPr>
    </w:p>
    <w:p w:rsidR="00171382" w:rsidRPr="009453BA" w:rsidRDefault="00171382" w:rsidP="00171382">
      <w:pPr>
        <w:widowControl/>
        <w:autoSpaceDE/>
        <w:autoSpaceDN/>
        <w:adjustRightInd/>
        <w:jc w:val="center"/>
        <w:rPr>
          <w:sz w:val="24"/>
          <w:szCs w:val="24"/>
        </w:rPr>
      </w:pPr>
      <w:r w:rsidRPr="009453BA">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453BA">
        <w:rPr>
          <w:sz w:val="24"/>
          <w:szCs w:val="24"/>
        </w:rPr>
        <w:t xml:space="preserve">; педагогическая; учетная; расчетно-финансовая. </w:t>
      </w:r>
    </w:p>
    <w:p w:rsidR="00171382" w:rsidRPr="009453BA" w:rsidRDefault="00171382" w:rsidP="00171382">
      <w:pPr>
        <w:widowControl/>
        <w:autoSpaceDE/>
        <w:autoSpaceDN/>
        <w:adjustRightInd/>
        <w:jc w:val="center"/>
        <w:rPr>
          <w:rFonts w:eastAsia="SimSun"/>
          <w:b/>
          <w:kern w:val="2"/>
          <w:sz w:val="24"/>
          <w:szCs w:val="24"/>
          <w:lang w:eastAsia="hi-IN" w:bidi="hi-IN"/>
        </w:rPr>
      </w:pPr>
    </w:p>
    <w:p w:rsidR="00171382" w:rsidRPr="009453BA" w:rsidRDefault="00171382" w:rsidP="00171382">
      <w:pPr>
        <w:widowControl/>
        <w:autoSpaceDE/>
        <w:autoSpaceDN/>
        <w:adjustRightInd/>
        <w:jc w:val="center"/>
        <w:rPr>
          <w:sz w:val="24"/>
          <w:szCs w:val="24"/>
        </w:rPr>
      </w:pPr>
      <w:r w:rsidRPr="009453BA">
        <w:rPr>
          <w:rFonts w:eastAsia="SimSun"/>
          <w:b/>
          <w:kern w:val="2"/>
          <w:sz w:val="24"/>
          <w:szCs w:val="24"/>
          <w:lang w:eastAsia="hi-IN" w:bidi="hi-IN"/>
        </w:rPr>
        <w:t>Для обучающихся:</w:t>
      </w:r>
    </w:p>
    <w:p w:rsidR="006F352F" w:rsidRPr="00E72370" w:rsidRDefault="006F352F" w:rsidP="006F352F">
      <w:pPr>
        <w:suppressAutoHyphens/>
        <w:spacing w:line="276" w:lineRule="auto"/>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очной формы обучения 2020 года набора соответственно</w:t>
      </w:r>
    </w:p>
    <w:p w:rsidR="006F352F" w:rsidRPr="00371907" w:rsidRDefault="006F352F" w:rsidP="006F352F">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C70531">
        <w:rPr>
          <w:rFonts w:eastAsia="SimSun"/>
          <w:kern w:val="2"/>
          <w:sz w:val="24"/>
          <w:szCs w:val="24"/>
          <w:lang w:eastAsia="hi-IN" w:bidi="hi-IN"/>
        </w:rPr>
        <w:t>2020/2021</w:t>
      </w:r>
      <w:r w:rsidR="00C70531"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6F352F" w:rsidRPr="00371907" w:rsidRDefault="006F352F" w:rsidP="006F352F">
      <w:pPr>
        <w:suppressAutoHyphens/>
        <w:spacing w:after="200" w:line="276" w:lineRule="auto"/>
        <w:contextualSpacing/>
        <w:rPr>
          <w:rFonts w:eastAsia="SimSun"/>
          <w:kern w:val="2"/>
          <w:sz w:val="24"/>
          <w:szCs w:val="24"/>
          <w:lang w:eastAsia="hi-IN" w:bidi="hi-IN"/>
        </w:rPr>
      </w:pPr>
    </w:p>
    <w:p w:rsidR="006F352F" w:rsidRDefault="006F352F" w:rsidP="006F352F">
      <w:pPr>
        <w:suppressAutoHyphens/>
        <w:spacing w:after="200" w:line="276" w:lineRule="auto"/>
        <w:contextualSpacing/>
        <w:rPr>
          <w:rFonts w:eastAsia="SimSun"/>
          <w:kern w:val="2"/>
          <w:sz w:val="24"/>
          <w:szCs w:val="24"/>
          <w:lang w:eastAsia="hi-IN" w:bidi="hi-IN"/>
        </w:rPr>
      </w:pPr>
    </w:p>
    <w:p w:rsidR="006F352F" w:rsidRDefault="006F352F" w:rsidP="006F352F">
      <w:pPr>
        <w:suppressAutoHyphens/>
        <w:spacing w:after="200" w:line="276" w:lineRule="auto"/>
        <w:contextualSpacing/>
        <w:rPr>
          <w:rFonts w:eastAsia="SimSun"/>
          <w:kern w:val="2"/>
          <w:sz w:val="24"/>
          <w:szCs w:val="24"/>
          <w:lang w:eastAsia="hi-IN" w:bidi="hi-IN"/>
        </w:rPr>
      </w:pPr>
    </w:p>
    <w:p w:rsidR="006F352F" w:rsidRDefault="006F352F" w:rsidP="006F352F">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6F352F" w:rsidRDefault="006F352F" w:rsidP="006F352F">
      <w:pPr>
        <w:suppressAutoHyphens/>
        <w:spacing w:after="200" w:line="276" w:lineRule="auto"/>
        <w:contextualSpacing/>
        <w:rPr>
          <w:rFonts w:eastAsia="SimSun"/>
          <w:kern w:val="2"/>
          <w:sz w:val="24"/>
          <w:szCs w:val="24"/>
          <w:lang w:eastAsia="hi-IN" w:bidi="hi-IN"/>
        </w:rPr>
      </w:pPr>
    </w:p>
    <w:p w:rsidR="006F352F" w:rsidRPr="00371907" w:rsidRDefault="006F352F" w:rsidP="006F352F">
      <w:pPr>
        <w:suppressAutoHyphens/>
        <w:spacing w:after="200" w:line="276" w:lineRule="auto"/>
        <w:contextualSpacing/>
        <w:rPr>
          <w:rFonts w:eastAsia="SimSun"/>
          <w:kern w:val="2"/>
          <w:sz w:val="24"/>
          <w:szCs w:val="24"/>
          <w:lang w:eastAsia="hi-IN" w:bidi="hi-IN"/>
        </w:rPr>
      </w:pPr>
    </w:p>
    <w:p w:rsidR="006F352F" w:rsidRPr="00371907" w:rsidRDefault="006F352F" w:rsidP="006F352F">
      <w:pPr>
        <w:suppressAutoHyphens/>
        <w:spacing w:after="200" w:line="276" w:lineRule="auto"/>
        <w:contextualSpacing/>
        <w:rPr>
          <w:rFonts w:eastAsia="SimSun"/>
          <w:kern w:val="2"/>
          <w:sz w:val="24"/>
          <w:szCs w:val="24"/>
          <w:lang w:eastAsia="hi-IN" w:bidi="hi-IN"/>
        </w:rPr>
      </w:pPr>
    </w:p>
    <w:p w:rsidR="006F352F" w:rsidRPr="00371907" w:rsidRDefault="006F352F" w:rsidP="006F352F">
      <w:pPr>
        <w:suppressAutoHyphens/>
        <w:spacing w:after="200" w:line="276" w:lineRule="auto"/>
        <w:contextualSpacing/>
        <w:jc w:val="center"/>
        <w:outlineLvl w:val="0"/>
        <w:rPr>
          <w:sz w:val="24"/>
          <w:szCs w:val="24"/>
        </w:rPr>
      </w:pPr>
      <w:r w:rsidRPr="00371907">
        <w:rPr>
          <w:sz w:val="24"/>
          <w:szCs w:val="24"/>
        </w:rPr>
        <w:t>Омск, 2023</w:t>
      </w:r>
    </w:p>
    <w:bookmarkEnd w:id="2"/>
    <w:p w:rsidR="00F2281B" w:rsidRPr="00F2281B" w:rsidRDefault="007C277B" w:rsidP="00F2281B">
      <w:pPr>
        <w:spacing w:after="200" w:line="276" w:lineRule="auto"/>
        <w:jc w:val="both"/>
        <w:rPr>
          <w:color w:val="000000"/>
          <w:spacing w:val="-3"/>
          <w:sz w:val="24"/>
          <w:szCs w:val="24"/>
          <w:lang w:eastAsia="en-US"/>
        </w:rPr>
      </w:pPr>
      <w:r w:rsidRPr="009453BA">
        <w:rPr>
          <w:sz w:val="24"/>
          <w:szCs w:val="24"/>
        </w:rPr>
        <w:br w:type="page"/>
      </w:r>
      <w:r w:rsidR="00F2281B" w:rsidRPr="00F2281B">
        <w:rPr>
          <w:color w:val="000000"/>
          <w:spacing w:val="-3"/>
          <w:sz w:val="24"/>
          <w:szCs w:val="24"/>
          <w:lang w:eastAsia="en-US"/>
        </w:rPr>
        <w:lastRenderedPageBreak/>
        <w:t>Составитель:</w:t>
      </w:r>
    </w:p>
    <w:p w:rsidR="00F2281B" w:rsidRPr="00F2281B" w:rsidRDefault="00F2281B" w:rsidP="00F2281B">
      <w:pPr>
        <w:spacing w:after="200" w:line="276" w:lineRule="auto"/>
        <w:jc w:val="both"/>
        <w:rPr>
          <w:spacing w:val="-3"/>
          <w:sz w:val="24"/>
          <w:szCs w:val="24"/>
          <w:lang w:eastAsia="en-US"/>
        </w:rPr>
      </w:pPr>
      <w:r w:rsidRPr="00F2281B">
        <w:rPr>
          <w:spacing w:val="-3"/>
          <w:sz w:val="24"/>
          <w:szCs w:val="24"/>
          <w:lang w:eastAsia="en-US"/>
        </w:rPr>
        <w:t>к.э.н., доцент _________________ /Е.А. Орлянский /</w:t>
      </w:r>
    </w:p>
    <w:p w:rsidR="00F2281B" w:rsidRPr="00F2281B" w:rsidRDefault="00F2281B" w:rsidP="00F2281B">
      <w:pPr>
        <w:spacing w:after="200" w:line="276" w:lineRule="auto"/>
        <w:jc w:val="both"/>
        <w:rPr>
          <w:spacing w:val="-3"/>
          <w:sz w:val="24"/>
          <w:szCs w:val="24"/>
          <w:lang w:eastAsia="en-US"/>
        </w:rPr>
      </w:pPr>
    </w:p>
    <w:p w:rsidR="00F2281B" w:rsidRPr="00F2281B" w:rsidRDefault="00F2281B" w:rsidP="00F2281B">
      <w:pPr>
        <w:spacing w:after="200" w:line="276" w:lineRule="auto"/>
        <w:jc w:val="both"/>
        <w:rPr>
          <w:spacing w:val="-3"/>
          <w:sz w:val="24"/>
          <w:szCs w:val="24"/>
          <w:lang w:eastAsia="en-US"/>
        </w:rPr>
      </w:pPr>
      <w:r w:rsidRPr="00F2281B">
        <w:rPr>
          <w:spacing w:val="-3"/>
          <w:sz w:val="24"/>
          <w:szCs w:val="24"/>
          <w:lang w:eastAsia="en-US"/>
        </w:rPr>
        <w:t>Рабочая программа дисциплины одобрена на заседании кафедры «Экономики и управления»</w:t>
      </w:r>
    </w:p>
    <w:p w:rsidR="00F2281B" w:rsidRPr="00F2281B" w:rsidRDefault="006F352F" w:rsidP="00F2281B">
      <w:pPr>
        <w:spacing w:after="200" w:line="276" w:lineRule="auto"/>
        <w:jc w:val="both"/>
        <w:rPr>
          <w:color w:val="000000"/>
          <w:spacing w:val="-3"/>
          <w:sz w:val="24"/>
          <w:szCs w:val="24"/>
          <w:lang w:eastAsia="en-US"/>
        </w:rPr>
      </w:pPr>
      <w:bookmarkStart w:id="3" w:name="_Hlk132615149"/>
      <w:r w:rsidRPr="00371907">
        <w:rPr>
          <w:sz w:val="24"/>
          <w:szCs w:val="24"/>
        </w:rPr>
        <w:t>Протокол от 24.03.2023 г. № 8</w:t>
      </w:r>
      <w:bookmarkEnd w:id="3"/>
    </w:p>
    <w:p w:rsidR="006F352F" w:rsidRPr="00536387" w:rsidRDefault="00F2281B" w:rsidP="006F352F">
      <w:pPr>
        <w:rPr>
          <w:sz w:val="24"/>
          <w:szCs w:val="24"/>
        </w:rPr>
      </w:pPr>
      <w:r w:rsidRPr="00F2281B">
        <w:rPr>
          <w:spacing w:val="-3"/>
          <w:sz w:val="24"/>
          <w:szCs w:val="24"/>
          <w:lang w:eastAsia="en-US"/>
        </w:rPr>
        <w:t xml:space="preserve">Зав. кафедрой к.э.н., доцент_________________ </w:t>
      </w:r>
      <w:r w:rsidR="006F352F" w:rsidRPr="00536387">
        <w:rPr>
          <w:sz w:val="24"/>
          <w:szCs w:val="24"/>
        </w:rPr>
        <w:t>/О.В Сергиенко/</w:t>
      </w:r>
    </w:p>
    <w:p w:rsidR="00F2281B" w:rsidRPr="00F2281B" w:rsidRDefault="00F2281B" w:rsidP="00F2281B">
      <w:pPr>
        <w:spacing w:after="200" w:line="276" w:lineRule="auto"/>
        <w:jc w:val="both"/>
        <w:rPr>
          <w:spacing w:val="-3"/>
          <w:sz w:val="24"/>
          <w:szCs w:val="24"/>
          <w:lang w:eastAsia="en-US"/>
        </w:rPr>
      </w:pPr>
    </w:p>
    <w:p w:rsidR="00DF1076" w:rsidRPr="009453BA" w:rsidRDefault="00171382" w:rsidP="00F2281B">
      <w:pPr>
        <w:widowControl/>
        <w:autoSpaceDE/>
        <w:autoSpaceDN/>
        <w:adjustRightInd/>
        <w:jc w:val="both"/>
        <w:rPr>
          <w:rFonts w:eastAsia="SimSun"/>
          <w:b/>
          <w:kern w:val="2"/>
          <w:sz w:val="24"/>
          <w:szCs w:val="24"/>
          <w:lang w:eastAsia="hi-IN" w:bidi="hi-IN"/>
        </w:rPr>
      </w:pPr>
      <w:r w:rsidRPr="009453BA">
        <w:rPr>
          <w:spacing w:val="-3"/>
          <w:sz w:val="24"/>
          <w:szCs w:val="24"/>
          <w:lang w:eastAsia="en-US"/>
        </w:rPr>
        <w:br w:type="page"/>
      </w:r>
      <w:r w:rsidR="00DF1076" w:rsidRPr="009453BA">
        <w:rPr>
          <w:rFonts w:eastAsia="SimSun"/>
          <w:b/>
          <w:kern w:val="2"/>
          <w:sz w:val="24"/>
          <w:szCs w:val="24"/>
          <w:lang w:eastAsia="hi-IN" w:bidi="hi-IN"/>
        </w:rPr>
        <w:lastRenderedPageBreak/>
        <w:t>СОДЕРЖАНИЕ</w:t>
      </w:r>
    </w:p>
    <w:p w:rsidR="00DF1076" w:rsidRPr="009453BA"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1</w:t>
            </w:r>
          </w:p>
        </w:tc>
        <w:tc>
          <w:tcPr>
            <w:tcW w:w="8080" w:type="dxa"/>
            <w:hideMark/>
          </w:tcPr>
          <w:p w:rsidR="005C20F0" w:rsidRPr="009453BA" w:rsidRDefault="005C20F0" w:rsidP="00330957">
            <w:pPr>
              <w:jc w:val="both"/>
              <w:rPr>
                <w:sz w:val="24"/>
                <w:szCs w:val="24"/>
              </w:rPr>
            </w:pPr>
            <w:r w:rsidRPr="009453BA">
              <w:rPr>
                <w:sz w:val="24"/>
                <w:szCs w:val="24"/>
              </w:rPr>
              <w:t>Наименован</w:t>
            </w:r>
            <w:r w:rsidR="004A68C9" w:rsidRPr="009453BA">
              <w:rPr>
                <w:sz w:val="24"/>
                <w:szCs w:val="24"/>
              </w:rPr>
              <w:t>ие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2</w:t>
            </w:r>
          </w:p>
        </w:tc>
        <w:tc>
          <w:tcPr>
            <w:tcW w:w="8080" w:type="dxa"/>
            <w:hideMark/>
          </w:tcPr>
          <w:p w:rsidR="005C20F0" w:rsidRPr="009453BA" w:rsidRDefault="005C20F0" w:rsidP="00330957">
            <w:pPr>
              <w:jc w:val="both"/>
              <w:rPr>
                <w:sz w:val="24"/>
                <w:szCs w:val="24"/>
              </w:rPr>
            </w:pPr>
            <w:r w:rsidRPr="009453B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3</w:t>
            </w:r>
          </w:p>
        </w:tc>
        <w:tc>
          <w:tcPr>
            <w:tcW w:w="8080" w:type="dxa"/>
            <w:hideMark/>
          </w:tcPr>
          <w:p w:rsidR="005C20F0" w:rsidRPr="009453BA" w:rsidRDefault="005C20F0" w:rsidP="00330957">
            <w:pPr>
              <w:jc w:val="both"/>
              <w:rPr>
                <w:sz w:val="24"/>
                <w:szCs w:val="24"/>
              </w:rPr>
            </w:pPr>
            <w:r w:rsidRPr="009453BA">
              <w:rPr>
                <w:sz w:val="24"/>
                <w:szCs w:val="24"/>
              </w:rPr>
              <w:t>Указание места дисциплины в структуре образовательной программы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4</w:t>
            </w:r>
          </w:p>
        </w:tc>
        <w:tc>
          <w:tcPr>
            <w:tcW w:w="8080" w:type="dxa"/>
            <w:hideMark/>
          </w:tcPr>
          <w:p w:rsidR="005C20F0" w:rsidRPr="009453BA" w:rsidRDefault="005C20F0" w:rsidP="00330957">
            <w:pPr>
              <w:jc w:val="both"/>
              <w:rPr>
                <w:spacing w:val="4"/>
                <w:sz w:val="24"/>
                <w:szCs w:val="24"/>
              </w:rPr>
            </w:pPr>
            <w:r w:rsidRPr="009453B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5</w:t>
            </w:r>
          </w:p>
        </w:tc>
        <w:tc>
          <w:tcPr>
            <w:tcW w:w="8080" w:type="dxa"/>
            <w:hideMark/>
          </w:tcPr>
          <w:p w:rsidR="005C20F0" w:rsidRPr="009453BA" w:rsidRDefault="005C20F0" w:rsidP="00330957">
            <w:pPr>
              <w:jc w:val="both"/>
              <w:rPr>
                <w:sz w:val="24"/>
                <w:szCs w:val="24"/>
              </w:rPr>
            </w:pPr>
            <w:r w:rsidRPr="009453B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6</w:t>
            </w:r>
          </w:p>
        </w:tc>
        <w:tc>
          <w:tcPr>
            <w:tcW w:w="8080" w:type="dxa"/>
            <w:hideMark/>
          </w:tcPr>
          <w:p w:rsidR="005C20F0" w:rsidRPr="009453BA" w:rsidRDefault="005C20F0" w:rsidP="00330957">
            <w:pPr>
              <w:jc w:val="both"/>
              <w:rPr>
                <w:sz w:val="24"/>
                <w:szCs w:val="24"/>
              </w:rPr>
            </w:pPr>
            <w:r w:rsidRPr="009453BA">
              <w:rPr>
                <w:sz w:val="24"/>
                <w:szCs w:val="24"/>
              </w:rPr>
              <w:t xml:space="preserve">Перечень учебно-методического обеспечения </w:t>
            </w:r>
            <w:r w:rsidR="001A6533" w:rsidRPr="009453BA">
              <w:rPr>
                <w:sz w:val="24"/>
                <w:szCs w:val="24"/>
              </w:rPr>
              <w:t xml:space="preserve">для </w:t>
            </w:r>
            <w:r w:rsidRPr="009453BA">
              <w:rPr>
                <w:sz w:val="24"/>
                <w:szCs w:val="24"/>
              </w:rPr>
              <w:t>самостоятельной р</w:t>
            </w:r>
            <w:r w:rsidR="004A68C9" w:rsidRPr="009453BA">
              <w:rPr>
                <w:sz w:val="24"/>
                <w:szCs w:val="24"/>
              </w:rPr>
              <w:t>аботы обучающихся по дисциплине</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171382" w:rsidP="00330957">
            <w:pPr>
              <w:jc w:val="center"/>
              <w:rPr>
                <w:sz w:val="24"/>
                <w:szCs w:val="24"/>
              </w:rPr>
            </w:pPr>
            <w:r w:rsidRPr="009453BA">
              <w:rPr>
                <w:sz w:val="24"/>
                <w:szCs w:val="24"/>
              </w:rPr>
              <w:t>7</w:t>
            </w:r>
          </w:p>
        </w:tc>
        <w:tc>
          <w:tcPr>
            <w:tcW w:w="8080" w:type="dxa"/>
            <w:hideMark/>
          </w:tcPr>
          <w:p w:rsidR="005C20F0" w:rsidRPr="009453BA" w:rsidRDefault="005C20F0" w:rsidP="00330957">
            <w:pPr>
              <w:jc w:val="both"/>
              <w:rPr>
                <w:sz w:val="24"/>
                <w:szCs w:val="24"/>
              </w:rPr>
            </w:pPr>
            <w:r w:rsidRPr="009453B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171382" w:rsidP="00330957">
            <w:pPr>
              <w:jc w:val="center"/>
              <w:rPr>
                <w:sz w:val="24"/>
                <w:szCs w:val="24"/>
              </w:rPr>
            </w:pPr>
            <w:r w:rsidRPr="009453BA">
              <w:rPr>
                <w:sz w:val="24"/>
                <w:szCs w:val="24"/>
              </w:rPr>
              <w:t>8</w:t>
            </w:r>
          </w:p>
        </w:tc>
        <w:tc>
          <w:tcPr>
            <w:tcW w:w="8080" w:type="dxa"/>
            <w:hideMark/>
          </w:tcPr>
          <w:p w:rsidR="005C20F0" w:rsidRPr="009453BA" w:rsidRDefault="005C20F0" w:rsidP="00330957">
            <w:pPr>
              <w:jc w:val="both"/>
              <w:rPr>
                <w:sz w:val="24"/>
                <w:szCs w:val="24"/>
              </w:rPr>
            </w:pPr>
            <w:r w:rsidRPr="009453B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171382" w:rsidP="00330957">
            <w:pPr>
              <w:jc w:val="center"/>
              <w:rPr>
                <w:sz w:val="24"/>
                <w:szCs w:val="24"/>
              </w:rPr>
            </w:pPr>
            <w:r w:rsidRPr="009453BA">
              <w:rPr>
                <w:sz w:val="24"/>
                <w:szCs w:val="24"/>
              </w:rPr>
              <w:t>9</w:t>
            </w:r>
          </w:p>
        </w:tc>
        <w:tc>
          <w:tcPr>
            <w:tcW w:w="8080" w:type="dxa"/>
            <w:hideMark/>
          </w:tcPr>
          <w:p w:rsidR="005C20F0" w:rsidRPr="009453BA" w:rsidRDefault="005C20F0" w:rsidP="00330957">
            <w:pPr>
              <w:jc w:val="both"/>
              <w:rPr>
                <w:sz w:val="24"/>
                <w:szCs w:val="24"/>
              </w:rPr>
            </w:pPr>
            <w:r w:rsidRPr="009453BA">
              <w:rPr>
                <w:sz w:val="24"/>
                <w:szCs w:val="24"/>
              </w:rPr>
              <w:t>Методические указания для обу</w:t>
            </w:r>
            <w:r w:rsidR="004A68C9" w:rsidRPr="009453BA">
              <w:rPr>
                <w:sz w:val="24"/>
                <w:szCs w:val="24"/>
              </w:rPr>
              <w:t>чающихся по освоению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171382">
            <w:pPr>
              <w:jc w:val="center"/>
              <w:rPr>
                <w:sz w:val="24"/>
                <w:szCs w:val="24"/>
              </w:rPr>
            </w:pPr>
            <w:r w:rsidRPr="009453BA">
              <w:rPr>
                <w:sz w:val="24"/>
                <w:szCs w:val="24"/>
              </w:rPr>
              <w:t>1</w:t>
            </w:r>
            <w:r w:rsidR="00171382" w:rsidRPr="009453BA">
              <w:rPr>
                <w:sz w:val="24"/>
                <w:szCs w:val="24"/>
              </w:rPr>
              <w:t>0</w:t>
            </w:r>
          </w:p>
        </w:tc>
        <w:tc>
          <w:tcPr>
            <w:tcW w:w="8080" w:type="dxa"/>
            <w:hideMark/>
          </w:tcPr>
          <w:p w:rsidR="005C20F0" w:rsidRPr="009453BA" w:rsidRDefault="005C20F0" w:rsidP="00330957">
            <w:pPr>
              <w:jc w:val="both"/>
              <w:rPr>
                <w:sz w:val="24"/>
                <w:szCs w:val="24"/>
              </w:rPr>
            </w:pPr>
            <w:r w:rsidRPr="009453B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171382">
            <w:pPr>
              <w:jc w:val="center"/>
              <w:rPr>
                <w:sz w:val="24"/>
                <w:szCs w:val="24"/>
              </w:rPr>
            </w:pPr>
            <w:r w:rsidRPr="009453BA">
              <w:rPr>
                <w:sz w:val="24"/>
                <w:szCs w:val="24"/>
              </w:rPr>
              <w:t>1</w:t>
            </w:r>
            <w:r w:rsidR="00171382" w:rsidRPr="009453BA">
              <w:rPr>
                <w:sz w:val="24"/>
                <w:szCs w:val="24"/>
              </w:rPr>
              <w:t>1</w:t>
            </w:r>
          </w:p>
        </w:tc>
        <w:tc>
          <w:tcPr>
            <w:tcW w:w="8080" w:type="dxa"/>
            <w:hideMark/>
          </w:tcPr>
          <w:p w:rsidR="005C20F0" w:rsidRPr="009453BA" w:rsidRDefault="005C20F0" w:rsidP="00330957">
            <w:pPr>
              <w:jc w:val="both"/>
              <w:rPr>
                <w:sz w:val="24"/>
                <w:szCs w:val="24"/>
              </w:rPr>
            </w:pPr>
            <w:r w:rsidRPr="009453B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bl>
    <w:p w:rsidR="001A6533" w:rsidRPr="009453BA" w:rsidRDefault="001A6533" w:rsidP="00DF1076">
      <w:pPr>
        <w:spacing w:after="160" w:line="256" w:lineRule="auto"/>
        <w:rPr>
          <w:b/>
          <w:sz w:val="24"/>
          <w:szCs w:val="24"/>
        </w:rPr>
      </w:pPr>
    </w:p>
    <w:p w:rsidR="00DF1076" w:rsidRPr="009453BA" w:rsidRDefault="00DF1076" w:rsidP="001A6533">
      <w:pPr>
        <w:spacing w:after="160" w:line="256" w:lineRule="auto"/>
        <w:rPr>
          <w:b/>
          <w:sz w:val="24"/>
          <w:szCs w:val="24"/>
        </w:rPr>
      </w:pPr>
      <w:r w:rsidRPr="009453BA">
        <w:rPr>
          <w:b/>
          <w:sz w:val="24"/>
          <w:szCs w:val="24"/>
        </w:rPr>
        <w:br w:type="page"/>
      </w:r>
    </w:p>
    <w:p w:rsidR="002933E5" w:rsidRPr="00F2281B" w:rsidRDefault="002933E5" w:rsidP="00951F6B">
      <w:pPr>
        <w:widowControl/>
        <w:autoSpaceDE/>
        <w:autoSpaceDN/>
        <w:adjustRightInd/>
        <w:spacing w:line="276" w:lineRule="auto"/>
        <w:ind w:firstLine="708"/>
        <w:rPr>
          <w:spacing w:val="-3"/>
          <w:sz w:val="24"/>
          <w:szCs w:val="24"/>
          <w:lang w:eastAsia="en-US"/>
        </w:rPr>
      </w:pPr>
      <w:r w:rsidRPr="00F2281B">
        <w:rPr>
          <w:b/>
          <w:i/>
          <w:spacing w:val="-3"/>
          <w:sz w:val="24"/>
          <w:szCs w:val="24"/>
          <w:lang w:eastAsia="en-US"/>
        </w:rPr>
        <w:t xml:space="preserve">Рабочая программа дисциплины составлена </w:t>
      </w:r>
      <w:r w:rsidRPr="00F2281B">
        <w:rPr>
          <w:b/>
          <w:i/>
          <w:sz w:val="24"/>
          <w:szCs w:val="24"/>
          <w:lang w:eastAsia="en-US"/>
        </w:rPr>
        <w:t>в соответствии с:</w:t>
      </w:r>
    </w:p>
    <w:p w:rsidR="00915F34" w:rsidRPr="00F2281B" w:rsidRDefault="00915F34" w:rsidP="00915F34">
      <w:pPr>
        <w:widowControl/>
        <w:autoSpaceDE/>
        <w:autoSpaceDN/>
        <w:adjustRightInd/>
        <w:ind w:firstLine="709"/>
        <w:jc w:val="both"/>
        <w:rPr>
          <w:sz w:val="24"/>
          <w:szCs w:val="24"/>
          <w:lang w:eastAsia="en-US"/>
        </w:rPr>
      </w:pPr>
      <w:r w:rsidRPr="00F2281B">
        <w:rPr>
          <w:sz w:val="24"/>
          <w:szCs w:val="24"/>
          <w:lang w:eastAsia="en-US"/>
        </w:rPr>
        <w:t>- Федеральным законом Российской Федерации от 29.12.2012 № 273-ФЗ «Об образовании в Российской Федерации»;</w:t>
      </w:r>
    </w:p>
    <w:p w:rsidR="00915F34" w:rsidRPr="00F2281B" w:rsidRDefault="00915F34" w:rsidP="00915F34">
      <w:pPr>
        <w:ind w:firstLine="709"/>
        <w:jc w:val="both"/>
        <w:rPr>
          <w:sz w:val="24"/>
          <w:szCs w:val="24"/>
        </w:rPr>
      </w:pPr>
      <w:r w:rsidRPr="00F2281B">
        <w:rPr>
          <w:sz w:val="24"/>
          <w:szCs w:val="24"/>
        </w:rPr>
        <w:t xml:space="preserve">- Федеральным государственным образовательным стандартом высшего образования по направлению подготовки </w:t>
      </w:r>
      <w:r w:rsidRPr="00F2281B">
        <w:rPr>
          <w:bCs/>
          <w:sz w:val="24"/>
          <w:szCs w:val="24"/>
        </w:rPr>
        <w:t>38.03.01 Экономика</w:t>
      </w:r>
      <w:r w:rsidRPr="00F2281B">
        <w:rPr>
          <w:sz w:val="24"/>
          <w:szCs w:val="24"/>
        </w:rPr>
        <w:t>, утвержденного Приказом Минобрнауки России от 12.11.2015</w:t>
      </w:r>
      <w:r w:rsidRPr="00F2281B">
        <w:rPr>
          <w:bCs/>
          <w:sz w:val="24"/>
          <w:szCs w:val="24"/>
        </w:rPr>
        <w:t xml:space="preserve"> N 1327 </w:t>
      </w:r>
      <w:r w:rsidRPr="00F2281B">
        <w:rPr>
          <w:sz w:val="24"/>
          <w:szCs w:val="24"/>
        </w:rPr>
        <w:t xml:space="preserve">(зарегистрирован в Минюсте России </w:t>
      </w:r>
      <w:r w:rsidRPr="00F2281B">
        <w:rPr>
          <w:bCs/>
          <w:sz w:val="24"/>
          <w:szCs w:val="24"/>
        </w:rPr>
        <w:t>30.11.2015 N 39906</w:t>
      </w:r>
      <w:r w:rsidRPr="00F2281B">
        <w:rPr>
          <w:sz w:val="24"/>
          <w:szCs w:val="24"/>
        </w:rPr>
        <w:t xml:space="preserve">) (далее - ФГОС ВО, Федеральный государственный образовательный стандарт высшего образования); </w:t>
      </w:r>
    </w:p>
    <w:p w:rsidR="00F2281B" w:rsidRPr="00F2281B" w:rsidRDefault="00F2281B" w:rsidP="00F2281B">
      <w:pPr>
        <w:jc w:val="both"/>
        <w:rPr>
          <w:sz w:val="24"/>
          <w:szCs w:val="24"/>
        </w:rPr>
      </w:pPr>
      <w:r w:rsidRPr="00F2281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2281B" w:rsidRPr="00F2281B" w:rsidRDefault="00F2281B" w:rsidP="00F2281B">
      <w:pPr>
        <w:widowControl/>
        <w:autoSpaceDE/>
        <w:autoSpaceDN/>
        <w:adjustRightInd/>
        <w:ind w:firstLine="709"/>
        <w:jc w:val="both"/>
        <w:rPr>
          <w:sz w:val="24"/>
          <w:szCs w:val="24"/>
          <w:lang w:eastAsia="en-US"/>
        </w:rPr>
      </w:pPr>
      <w:r w:rsidRPr="00F2281B">
        <w:rPr>
          <w:sz w:val="24"/>
          <w:szCs w:val="24"/>
          <w:lang w:eastAsia="en-US"/>
        </w:rPr>
        <w:t>Рабочая программа дисциплины составлена в соответствии с локальными нормативными актами ЧУ ОО ВО «</w:t>
      </w:r>
      <w:r w:rsidRPr="00F2281B">
        <w:rPr>
          <w:b/>
          <w:sz w:val="24"/>
          <w:szCs w:val="24"/>
          <w:lang w:eastAsia="en-US"/>
        </w:rPr>
        <w:t>Омская гуманитарная академия</w:t>
      </w:r>
      <w:r w:rsidRPr="00F2281B">
        <w:rPr>
          <w:sz w:val="24"/>
          <w:szCs w:val="24"/>
          <w:lang w:eastAsia="en-US"/>
        </w:rPr>
        <w:t>» (</w:t>
      </w:r>
      <w:r w:rsidRPr="00F2281B">
        <w:rPr>
          <w:i/>
          <w:sz w:val="24"/>
          <w:szCs w:val="24"/>
          <w:lang w:eastAsia="en-US"/>
        </w:rPr>
        <w:t>далее – Академия; ОмГА</w:t>
      </w:r>
      <w:r w:rsidRPr="00F2281B">
        <w:rPr>
          <w:sz w:val="24"/>
          <w:szCs w:val="24"/>
          <w:lang w:eastAsia="en-US"/>
        </w:rPr>
        <w:t>):</w:t>
      </w:r>
    </w:p>
    <w:p w:rsidR="00F2281B" w:rsidRPr="00F2281B" w:rsidRDefault="00F2281B" w:rsidP="00F2281B">
      <w:pPr>
        <w:widowControl/>
        <w:autoSpaceDE/>
        <w:autoSpaceDN/>
        <w:adjustRightInd/>
        <w:ind w:firstLine="709"/>
        <w:jc w:val="both"/>
        <w:rPr>
          <w:sz w:val="24"/>
          <w:szCs w:val="24"/>
          <w:lang w:eastAsia="en-US"/>
        </w:rPr>
      </w:pPr>
      <w:r w:rsidRPr="00F2281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81B" w:rsidRPr="00F2281B" w:rsidRDefault="00F2281B" w:rsidP="00F2281B">
      <w:pPr>
        <w:widowControl/>
        <w:autoSpaceDE/>
        <w:autoSpaceDN/>
        <w:adjustRightInd/>
        <w:ind w:firstLine="709"/>
        <w:jc w:val="both"/>
        <w:rPr>
          <w:sz w:val="24"/>
          <w:szCs w:val="24"/>
          <w:lang w:eastAsia="en-US"/>
        </w:rPr>
      </w:pPr>
      <w:r w:rsidRPr="00F2281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81B" w:rsidRPr="00F2281B" w:rsidRDefault="00F2281B" w:rsidP="00F2281B">
      <w:pPr>
        <w:widowControl/>
        <w:autoSpaceDE/>
        <w:autoSpaceDN/>
        <w:adjustRightInd/>
        <w:ind w:firstLine="709"/>
        <w:jc w:val="both"/>
        <w:rPr>
          <w:sz w:val="24"/>
          <w:szCs w:val="24"/>
          <w:lang w:eastAsia="en-US"/>
        </w:rPr>
      </w:pPr>
      <w:r w:rsidRPr="00F2281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281B" w:rsidRPr="00F2281B" w:rsidRDefault="00F2281B" w:rsidP="00F2281B">
      <w:pPr>
        <w:widowControl/>
        <w:autoSpaceDE/>
        <w:autoSpaceDN/>
        <w:adjustRightInd/>
        <w:ind w:firstLine="709"/>
        <w:jc w:val="both"/>
        <w:rPr>
          <w:sz w:val="24"/>
          <w:szCs w:val="24"/>
          <w:lang w:eastAsia="en-US"/>
        </w:rPr>
      </w:pPr>
      <w:r w:rsidRPr="00F2281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81B" w:rsidRPr="00F2281B" w:rsidRDefault="00F2281B" w:rsidP="00F2281B">
      <w:pPr>
        <w:widowControl/>
        <w:autoSpaceDE/>
        <w:autoSpaceDN/>
        <w:adjustRightInd/>
        <w:ind w:firstLine="709"/>
        <w:jc w:val="both"/>
        <w:rPr>
          <w:sz w:val="24"/>
          <w:szCs w:val="24"/>
          <w:lang w:eastAsia="en-US"/>
        </w:rPr>
      </w:pPr>
      <w:r w:rsidRPr="00F2281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5F34" w:rsidRPr="009453BA" w:rsidRDefault="00915F34" w:rsidP="00915F34">
      <w:pPr>
        <w:widowControl/>
        <w:autoSpaceDE/>
        <w:autoSpaceDN/>
        <w:adjustRightInd/>
        <w:ind w:firstLine="709"/>
        <w:jc w:val="both"/>
        <w:rPr>
          <w:sz w:val="24"/>
          <w:szCs w:val="24"/>
          <w:lang w:eastAsia="en-US"/>
        </w:rPr>
      </w:pPr>
      <w:r w:rsidRPr="009453B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453BA">
        <w:rPr>
          <w:sz w:val="24"/>
          <w:szCs w:val="24"/>
        </w:rPr>
        <w:t xml:space="preserve">по направлению подготовки </w:t>
      </w:r>
      <w:r w:rsidRPr="009453BA">
        <w:rPr>
          <w:bCs/>
          <w:sz w:val="24"/>
          <w:szCs w:val="24"/>
        </w:rPr>
        <w:t>38.03.01 Экономика</w:t>
      </w:r>
      <w:r w:rsidRPr="009453BA">
        <w:rPr>
          <w:sz w:val="24"/>
          <w:szCs w:val="24"/>
        </w:rPr>
        <w:t xml:space="preserve"> (уровень бакалавриата), направленность (профиль) программы «</w:t>
      </w:r>
      <w:r w:rsidR="004B3545">
        <w:rPr>
          <w:sz w:val="24"/>
          <w:szCs w:val="24"/>
        </w:rPr>
        <w:t>Общий профиль</w:t>
      </w:r>
      <w:r w:rsidRPr="009453BA">
        <w:rPr>
          <w:sz w:val="24"/>
          <w:szCs w:val="24"/>
        </w:rPr>
        <w:t xml:space="preserve">»; </w:t>
      </w:r>
      <w:r w:rsidRPr="009453BA">
        <w:rPr>
          <w:sz w:val="24"/>
          <w:szCs w:val="24"/>
          <w:lang w:eastAsia="en-US"/>
        </w:rPr>
        <w:t xml:space="preserve">форма обучения – очная) </w:t>
      </w:r>
      <w:r w:rsidR="00132F0C" w:rsidRPr="009453BA">
        <w:rPr>
          <w:sz w:val="24"/>
          <w:szCs w:val="24"/>
          <w:lang w:eastAsia="en-US"/>
        </w:rPr>
        <w:t xml:space="preserve">на </w:t>
      </w:r>
      <w:bookmarkStart w:id="4" w:name="_Hlk132615181"/>
      <w:r w:rsidR="006F352F" w:rsidRPr="00371907">
        <w:rPr>
          <w:sz w:val="24"/>
          <w:szCs w:val="24"/>
        </w:rPr>
        <w:t>2023/2024 учебный год, утвержденным приказом ректора от 27.03.2023 № 51</w:t>
      </w:r>
      <w:bookmarkEnd w:id="4"/>
      <w:r w:rsidRPr="009453BA">
        <w:rPr>
          <w:sz w:val="24"/>
          <w:szCs w:val="24"/>
          <w:lang w:eastAsia="en-US"/>
        </w:rPr>
        <w:t>;</w:t>
      </w:r>
    </w:p>
    <w:p w:rsidR="00915F34" w:rsidRPr="009453BA" w:rsidRDefault="00915F34" w:rsidP="00915F34">
      <w:pPr>
        <w:snapToGrid w:val="0"/>
        <w:ind w:firstLine="709"/>
        <w:jc w:val="both"/>
        <w:rPr>
          <w:sz w:val="24"/>
          <w:szCs w:val="24"/>
          <w:lang w:eastAsia="en-US"/>
        </w:rPr>
      </w:pPr>
      <w:r w:rsidRPr="009453B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453BA">
        <w:rPr>
          <w:bCs/>
          <w:sz w:val="24"/>
          <w:szCs w:val="24"/>
        </w:rPr>
        <w:t>38.03.01 Экономика</w:t>
      </w:r>
      <w:r w:rsidRPr="009453BA">
        <w:rPr>
          <w:sz w:val="24"/>
          <w:szCs w:val="24"/>
        </w:rPr>
        <w:t xml:space="preserve"> (уровень бакалавриата), направленность (профиль) программы «</w:t>
      </w:r>
      <w:r w:rsidR="004B3545">
        <w:rPr>
          <w:sz w:val="24"/>
          <w:szCs w:val="24"/>
        </w:rPr>
        <w:t xml:space="preserve">Общий </w:t>
      </w:r>
      <w:r w:rsidR="004B3545">
        <w:rPr>
          <w:sz w:val="24"/>
          <w:szCs w:val="24"/>
        </w:rPr>
        <w:lastRenderedPageBreak/>
        <w:t>профиль</w:t>
      </w:r>
      <w:r w:rsidRPr="009453BA">
        <w:rPr>
          <w:sz w:val="24"/>
          <w:szCs w:val="24"/>
        </w:rPr>
        <w:t xml:space="preserve">»; форма обучения – заочная на </w:t>
      </w:r>
      <w:r w:rsidR="006F352F" w:rsidRPr="00371907">
        <w:rPr>
          <w:sz w:val="24"/>
          <w:szCs w:val="24"/>
        </w:rPr>
        <w:t>2023/2024 учебный год, утвержденным приказом ректора от 27.03.2023 № 51</w:t>
      </w:r>
      <w:r w:rsidRPr="009453BA">
        <w:rPr>
          <w:sz w:val="24"/>
          <w:szCs w:val="24"/>
          <w:lang w:eastAsia="en-US"/>
        </w:rPr>
        <w:t>.</w:t>
      </w:r>
    </w:p>
    <w:p w:rsidR="000C1407" w:rsidRPr="009453BA" w:rsidRDefault="000C1407" w:rsidP="000C1407">
      <w:pPr>
        <w:snapToGrid w:val="0"/>
        <w:ind w:firstLine="709"/>
        <w:jc w:val="both"/>
        <w:rPr>
          <w:sz w:val="24"/>
          <w:szCs w:val="24"/>
        </w:rPr>
      </w:pPr>
      <w:r w:rsidRPr="009453B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453BA">
        <w:rPr>
          <w:b/>
          <w:bCs/>
          <w:sz w:val="24"/>
          <w:szCs w:val="24"/>
        </w:rPr>
        <w:t>Б1.Б.1</w:t>
      </w:r>
      <w:r w:rsidR="00554839" w:rsidRPr="009453BA">
        <w:rPr>
          <w:b/>
          <w:bCs/>
          <w:sz w:val="24"/>
          <w:szCs w:val="24"/>
        </w:rPr>
        <w:t>1</w:t>
      </w:r>
      <w:r w:rsidRPr="009453BA">
        <w:rPr>
          <w:b/>
          <w:bCs/>
          <w:sz w:val="24"/>
          <w:szCs w:val="24"/>
        </w:rPr>
        <w:t xml:space="preserve"> </w:t>
      </w:r>
      <w:r w:rsidRPr="009453BA">
        <w:rPr>
          <w:b/>
          <w:sz w:val="24"/>
          <w:szCs w:val="24"/>
        </w:rPr>
        <w:t>«История экономических учений» в течение 20</w:t>
      </w:r>
      <w:r w:rsidR="00F2281B">
        <w:rPr>
          <w:b/>
          <w:sz w:val="24"/>
          <w:szCs w:val="24"/>
        </w:rPr>
        <w:t>2</w:t>
      </w:r>
      <w:r w:rsidR="006F352F">
        <w:rPr>
          <w:b/>
          <w:sz w:val="24"/>
          <w:szCs w:val="24"/>
        </w:rPr>
        <w:t>3</w:t>
      </w:r>
      <w:r w:rsidRPr="009453BA">
        <w:rPr>
          <w:b/>
          <w:sz w:val="24"/>
          <w:szCs w:val="24"/>
        </w:rPr>
        <w:t>/20</w:t>
      </w:r>
      <w:r w:rsidR="00F2281B">
        <w:rPr>
          <w:b/>
          <w:sz w:val="24"/>
          <w:szCs w:val="24"/>
        </w:rPr>
        <w:t>2</w:t>
      </w:r>
      <w:r w:rsidR="006F352F">
        <w:rPr>
          <w:b/>
          <w:sz w:val="24"/>
          <w:szCs w:val="24"/>
        </w:rPr>
        <w:t>4</w:t>
      </w:r>
      <w:r w:rsidRPr="009453BA">
        <w:rPr>
          <w:b/>
          <w:sz w:val="24"/>
          <w:szCs w:val="24"/>
        </w:rPr>
        <w:t xml:space="preserve"> учебного года:</w:t>
      </w:r>
    </w:p>
    <w:p w:rsidR="000C1407" w:rsidRPr="009453BA" w:rsidRDefault="000C1407" w:rsidP="000C1407">
      <w:pPr>
        <w:ind w:firstLine="709"/>
        <w:jc w:val="both"/>
        <w:rPr>
          <w:sz w:val="24"/>
          <w:szCs w:val="24"/>
        </w:rPr>
      </w:pPr>
      <w:r w:rsidRPr="009453B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453BA">
        <w:rPr>
          <w:b/>
          <w:sz w:val="24"/>
          <w:szCs w:val="24"/>
        </w:rPr>
        <w:t>38.03.01 Экономика</w:t>
      </w:r>
      <w:r w:rsidRPr="009453BA">
        <w:rPr>
          <w:sz w:val="24"/>
          <w:szCs w:val="24"/>
        </w:rPr>
        <w:t xml:space="preserve"> (уровень бакалавриата), направленность (профиль) программы </w:t>
      </w:r>
      <w:r w:rsidRPr="009453BA">
        <w:rPr>
          <w:b/>
          <w:sz w:val="24"/>
          <w:szCs w:val="24"/>
        </w:rPr>
        <w:t>«</w:t>
      </w:r>
      <w:r w:rsidR="004B3545">
        <w:rPr>
          <w:b/>
          <w:sz w:val="24"/>
          <w:szCs w:val="24"/>
        </w:rPr>
        <w:t>Общий профиль</w:t>
      </w:r>
      <w:r w:rsidRPr="009453BA">
        <w:rPr>
          <w:b/>
          <w:sz w:val="24"/>
          <w:szCs w:val="24"/>
        </w:rPr>
        <w:t>»</w:t>
      </w:r>
      <w:r w:rsidRPr="009453BA">
        <w:rPr>
          <w:sz w:val="24"/>
          <w:szCs w:val="24"/>
        </w:rPr>
        <w:t xml:space="preserve">; </w:t>
      </w:r>
      <w:r w:rsidR="004B36DD" w:rsidRPr="009453BA">
        <w:rPr>
          <w:sz w:val="24"/>
          <w:szCs w:val="24"/>
        </w:rPr>
        <w:t xml:space="preserve">вид учебной деятельности – программа академического бакалавриата; виды профессиональной деятельности: </w:t>
      </w:r>
      <w:r w:rsidR="004B36DD" w:rsidRPr="009453BA">
        <w:rPr>
          <w:rFonts w:eastAsia="Courier New"/>
          <w:sz w:val="24"/>
          <w:szCs w:val="24"/>
          <w:lang w:bidi="ru-RU"/>
        </w:rPr>
        <w:t>расчетно-экономическая, аналитическая, научно-исследовательская (основной)</w:t>
      </w:r>
      <w:r w:rsidR="004B36DD" w:rsidRPr="009453BA">
        <w:rPr>
          <w:sz w:val="24"/>
          <w:szCs w:val="24"/>
        </w:rPr>
        <w:t xml:space="preserve">; педагогическая; учетная; расчетно-финансовая; </w:t>
      </w:r>
      <w:r w:rsidRPr="009453BA">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453BA">
        <w:rPr>
          <w:b/>
          <w:sz w:val="24"/>
          <w:szCs w:val="24"/>
        </w:rPr>
        <w:t xml:space="preserve">История экономических учений </w:t>
      </w:r>
      <w:r w:rsidRPr="009453BA">
        <w:rPr>
          <w:sz w:val="24"/>
          <w:szCs w:val="24"/>
        </w:rPr>
        <w:t>» в течение 20</w:t>
      </w:r>
      <w:r w:rsidR="00F2281B">
        <w:rPr>
          <w:sz w:val="24"/>
          <w:szCs w:val="24"/>
        </w:rPr>
        <w:t>2</w:t>
      </w:r>
      <w:r w:rsidR="006F352F">
        <w:rPr>
          <w:sz w:val="24"/>
          <w:szCs w:val="24"/>
        </w:rPr>
        <w:t>3</w:t>
      </w:r>
      <w:r w:rsidRPr="009453BA">
        <w:rPr>
          <w:sz w:val="24"/>
          <w:szCs w:val="24"/>
        </w:rPr>
        <w:t>/20</w:t>
      </w:r>
      <w:r w:rsidR="00F2281B">
        <w:rPr>
          <w:sz w:val="24"/>
          <w:szCs w:val="24"/>
        </w:rPr>
        <w:t>2</w:t>
      </w:r>
      <w:r w:rsidR="006F352F">
        <w:rPr>
          <w:sz w:val="24"/>
          <w:szCs w:val="24"/>
        </w:rPr>
        <w:t>4</w:t>
      </w:r>
      <w:r w:rsidRPr="009453BA">
        <w:rPr>
          <w:sz w:val="24"/>
          <w:szCs w:val="24"/>
        </w:rPr>
        <w:t xml:space="preserve"> учебного года.</w:t>
      </w:r>
    </w:p>
    <w:p w:rsidR="000C1407" w:rsidRPr="009453BA" w:rsidRDefault="000C1407" w:rsidP="000C1407">
      <w:pPr>
        <w:suppressAutoHyphens/>
        <w:jc w:val="both"/>
        <w:rPr>
          <w:sz w:val="24"/>
          <w:szCs w:val="24"/>
        </w:rPr>
      </w:pPr>
    </w:p>
    <w:p w:rsidR="00BB70FB" w:rsidRPr="009453BA" w:rsidRDefault="007F4B97" w:rsidP="004B36DD">
      <w:pPr>
        <w:widowControl/>
        <w:numPr>
          <w:ilvl w:val="3"/>
          <w:numId w:val="2"/>
        </w:numPr>
        <w:autoSpaceDE/>
        <w:autoSpaceDN/>
        <w:adjustRightInd/>
        <w:ind w:left="1276" w:hanging="567"/>
        <w:jc w:val="both"/>
        <w:rPr>
          <w:sz w:val="24"/>
          <w:szCs w:val="24"/>
        </w:rPr>
      </w:pPr>
      <w:r w:rsidRPr="009453BA">
        <w:rPr>
          <w:b/>
          <w:sz w:val="24"/>
          <w:szCs w:val="24"/>
        </w:rPr>
        <w:t>Наименование дисциплины:</w:t>
      </w:r>
      <w:r w:rsidR="00857FC8" w:rsidRPr="009453BA">
        <w:rPr>
          <w:b/>
          <w:sz w:val="24"/>
          <w:szCs w:val="24"/>
        </w:rPr>
        <w:t xml:space="preserve"> </w:t>
      </w:r>
      <w:r w:rsidR="0056021D" w:rsidRPr="009453BA">
        <w:rPr>
          <w:b/>
          <w:bCs/>
          <w:sz w:val="24"/>
          <w:szCs w:val="24"/>
        </w:rPr>
        <w:t xml:space="preserve">Б1.Б.11 </w:t>
      </w:r>
      <w:r w:rsidR="000B40A9" w:rsidRPr="009453BA">
        <w:rPr>
          <w:b/>
          <w:sz w:val="24"/>
          <w:szCs w:val="24"/>
        </w:rPr>
        <w:t>«</w:t>
      </w:r>
      <w:r w:rsidR="0056021D" w:rsidRPr="009453BA">
        <w:rPr>
          <w:b/>
          <w:sz w:val="24"/>
          <w:szCs w:val="24"/>
        </w:rPr>
        <w:t>История экономических учений</w:t>
      </w:r>
      <w:r w:rsidR="000B40A9" w:rsidRPr="009453BA">
        <w:rPr>
          <w:b/>
          <w:sz w:val="24"/>
          <w:szCs w:val="24"/>
        </w:rPr>
        <w:t>»</w:t>
      </w:r>
    </w:p>
    <w:p w:rsidR="007F4B97" w:rsidRPr="009453BA" w:rsidRDefault="007F4B97" w:rsidP="004B36DD">
      <w:pPr>
        <w:pStyle w:val="a4"/>
        <w:numPr>
          <w:ilvl w:val="3"/>
          <w:numId w:val="2"/>
        </w:numPr>
        <w:spacing w:after="0" w:line="240" w:lineRule="auto"/>
        <w:ind w:left="1276" w:hanging="567"/>
        <w:jc w:val="both"/>
        <w:rPr>
          <w:rFonts w:ascii="Times New Roman" w:hAnsi="Times New Roman"/>
          <w:b/>
          <w:sz w:val="24"/>
          <w:szCs w:val="24"/>
        </w:rPr>
      </w:pPr>
      <w:r w:rsidRPr="009453B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E3EB6" w:rsidRPr="009453BA" w:rsidRDefault="002B6C87" w:rsidP="003E3EB6">
      <w:pPr>
        <w:widowControl/>
        <w:suppressAutoHyphens/>
        <w:autoSpaceDE/>
        <w:adjustRightInd/>
        <w:jc w:val="both"/>
        <w:rPr>
          <w:rFonts w:eastAsia="Courier New"/>
          <w:b/>
          <w:sz w:val="24"/>
          <w:szCs w:val="24"/>
          <w:lang w:bidi="ru-RU"/>
        </w:rPr>
      </w:pPr>
      <w:r w:rsidRPr="009453B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9453BA">
        <w:rPr>
          <w:rFonts w:eastAsia="Courier New"/>
          <w:b/>
          <w:sz w:val="24"/>
          <w:szCs w:val="24"/>
          <w:lang w:bidi="ru-RU"/>
        </w:rPr>
        <w:t>38.03.01 Экономика</w:t>
      </w:r>
    </w:p>
    <w:p w:rsidR="0033546E" w:rsidRPr="009453BA" w:rsidRDefault="003E3EB6" w:rsidP="00E335E8">
      <w:pPr>
        <w:widowControl/>
        <w:suppressAutoHyphens/>
        <w:autoSpaceDE/>
        <w:adjustRightInd/>
        <w:jc w:val="both"/>
        <w:rPr>
          <w:rFonts w:eastAsia="Calibri"/>
          <w:sz w:val="24"/>
          <w:szCs w:val="24"/>
          <w:lang w:eastAsia="en-US"/>
        </w:rPr>
      </w:pPr>
      <w:r w:rsidRPr="009453BA">
        <w:rPr>
          <w:rFonts w:eastAsia="Courier New"/>
          <w:sz w:val="24"/>
          <w:szCs w:val="24"/>
          <w:lang w:bidi="ru-RU"/>
        </w:rPr>
        <w:t xml:space="preserve">направленность (профиль): </w:t>
      </w:r>
      <w:r w:rsidRPr="009453BA">
        <w:rPr>
          <w:rFonts w:eastAsia="Courier New"/>
          <w:b/>
          <w:sz w:val="24"/>
          <w:szCs w:val="24"/>
          <w:lang w:bidi="ru-RU"/>
        </w:rPr>
        <w:t>«</w:t>
      </w:r>
      <w:r w:rsidR="004B3545">
        <w:rPr>
          <w:rFonts w:eastAsia="Courier New"/>
          <w:b/>
          <w:sz w:val="24"/>
          <w:szCs w:val="24"/>
          <w:lang w:bidi="ru-RU"/>
        </w:rPr>
        <w:t>Общий профиль</w:t>
      </w:r>
      <w:r w:rsidRPr="009453BA">
        <w:rPr>
          <w:rFonts w:eastAsia="Courier New"/>
          <w:b/>
          <w:sz w:val="24"/>
          <w:szCs w:val="24"/>
          <w:lang w:bidi="ru-RU"/>
        </w:rPr>
        <w:t>»</w:t>
      </w:r>
      <w:r w:rsidR="00E95747" w:rsidRPr="009453BA">
        <w:rPr>
          <w:rFonts w:eastAsia="Courier New"/>
          <w:b/>
          <w:sz w:val="24"/>
          <w:szCs w:val="24"/>
          <w:lang w:bidi="ru-RU"/>
        </w:rPr>
        <w:t>,</w:t>
      </w:r>
      <w:r w:rsidR="000B40A9" w:rsidRPr="009453BA">
        <w:rPr>
          <w:sz w:val="24"/>
          <w:szCs w:val="24"/>
        </w:rPr>
        <w:t xml:space="preserve"> утвержденного Приказом Минобрнауки России от 12.11.2015 № 1327 (зарегистрирован в Минюсте России 30.11.2015 N 39906)</w:t>
      </w:r>
      <w:r w:rsidR="002B6C87" w:rsidRPr="009453BA">
        <w:rPr>
          <w:rFonts w:eastAsia="Calibri"/>
          <w:sz w:val="24"/>
          <w:szCs w:val="24"/>
          <w:lang w:eastAsia="en-US"/>
        </w:rPr>
        <w:t>, при разработке основной профессиональной образовательной программы (</w:t>
      </w:r>
      <w:r w:rsidR="002B6C87" w:rsidRPr="009453BA">
        <w:rPr>
          <w:rFonts w:eastAsia="Calibri"/>
          <w:i/>
          <w:sz w:val="24"/>
          <w:szCs w:val="24"/>
          <w:lang w:eastAsia="en-US"/>
        </w:rPr>
        <w:t>далее - ОПОП</w:t>
      </w:r>
      <w:r w:rsidR="002B6C87" w:rsidRPr="009453BA">
        <w:rPr>
          <w:rFonts w:eastAsia="Calibri"/>
          <w:sz w:val="24"/>
          <w:szCs w:val="24"/>
          <w:lang w:eastAsia="en-US"/>
        </w:rPr>
        <w:t xml:space="preserve">) </w:t>
      </w:r>
      <w:r w:rsidR="0033546E" w:rsidRPr="009453BA">
        <w:rPr>
          <w:rFonts w:eastAsia="Calibri"/>
          <w:sz w:val="24"/>
          <w:szCs w:val="24"/>
          <w:lang w:eastAsia="en-US"/>
        </w:rPr>
        <w:t>бакалавриата определены возможности Академии в формировании компетенций выпускников.</w:t>
      </w:r>
    </w:p>
    <w:p w:rsidR="007F4B97" w:rsidRPr="009453BA" w:rsidRDefault="0033546E" w:rsidP="00A76E53">
      <w:pPr>
        <w:widowControl/>
        <w:tabs>
          <w:tab w:val="left" w:pos="708"/>
        </w:tabs>
        <w:autoSpaceDE/>
        <w:adjustRightInd/>
        <w:ind w:firstLine="709"/>
        <w:jc w:val="both"/>
        <w:rPr>
          <w:rFonts w:eastAsia="Calibri"/>
          <w:sz w:val="24"/>
          <w:szCs w:val="24"/>
          <w:lang w:eastAsia="en-US"/>
        </w:rPr>
      </w:pPr>
      <w:r w:rsidRPr="009453BA">
        <w:rPr>
          <w:rFonts w:eastAsia="Calibri"/>
          <w:sz w:val="24"/>
          <w:szCs w:val="24"/>
          <w:lang w:eastAsia="en-US"/>
        </w:rPr>
        <w:t xml:space="preserve">Процесс изучения дисциплины </w:t>
      </w:r>
      <w:r w:rsidR="00BB6C9A" w:rsidRPr="009453BA">
        <w:rPr>
          <w:rFonts w:eastAsia="Calibri"/>
          <w:b/>
          <w:sz w:val="24"/>
          <w:szCs w:val="24"/>
          <w:lang w:eastAsia="en-US"/>
        </w:rPr>
        <w:t>«</w:t>
      </w:r>
      <w:r w:rsidR="0056021D" w:rsidRPr="009453BA">
        <w:rPr>
          <w:rFonts w:eastAsia="Calibri"/>
          <w:b/>
          <w:sz w:val="24"/>
          <w:szCs w:val="24"/>
          <w:lang w:eastAsia="en-US"/>
        </w:rPr>
        <w:t>История экономических учений</w:t>
      </w:r>
      <w:r w:rsidR="00BB6C9A" w:rsidRPr="009453BA">
        <w:rPr>
          <w:rFonts w:eastAsia="Calibri"/>
          <w:sz w:val="24"/>
          <w:szCs w:val="24"/>
          <w:lang w:eastAsia="en-US"/>
        </w:rPr>
        <w:t xml:space="preserve">» </w:t>
      </w:r>
      <w:r w:rsidRPr="009453BA">
        <w:rPr>
          <w:rFonts w:eastAsia="Calibri"/>
          <w:sz w:val="24"/>
          <w:szCs w:val="24"/>
          <w:lang w:eastAsia="en-US"/>
        </w:rPr>
        <w:t xml:space="preserve">направлен на формирование следующих компетенций: </w:t>
      </w:r>
      <w:r w:rsidR="002B6C87" w:rsidRPr="009453BA">
        <w:rPr>
          <w:rFonts w:eastAsia="Calibri"/>
          <w:sz w:val="24"/>
          <w:szCs w:val="24"/>
          <w:lang w:eastAsia="en-US"/>
        </w:rPr>
        <w:t xml:space="preserve"> </w:t>
      </w:r>
    </w:p>
    <w:p w:rsidR="00793F01" w:rsidRPr="009453B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9453BA" w:rsidTr="00330957">
        <w:tc>
          <w:tcPr>
            <w:tcW w:w="3049" w:type="dxa"/>
            <w:vAlign w:val="center"/>
          </w:tcPr>
          <w:p w:rsidR="00A76E53"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 xml:space="preserve">Результаты освоения ОПОП (содержание </w:t>
            </w:r>
          </w:p>
          <w:p w:rsidR="00793F01"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компетенции)</w:t>
            </w:r>
          </w:p>
        </w:tc>
        <w:tc>
          <w:tcPr>
            <w:tcW w:w="1595" w:type="dxa"/>
            <w:vAlign w:val="center"/>
          </w:tcPr>
          <w:p w:rsidR="00A76E53"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 xml:space="preserve">Код </w:t>
            </w:r>
          </w:p>
          <w:p w:rsidR="00793F01"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компетенции</w:t>
            </w:r>
          </w:p>
        </w:tc>
        <w:tc>
          <w:tcPr>
            <w:tcW w:w="4927" w:type="dxa"/>
            <w:vAlign w:val="center"/>
          </w:tcPr>
          <w:p w:rsidR="00A76E53"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 xml:space="preserve">Перечень планируемых результатов </w:t>
            </w:r>
          </w:p>
          <w:p w:rsidR="00793F01"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обучения по дисциплине</w:t>
            </w:r>
          </w:p>
        </w:tc>
      </w:tr>
      <w:tr w:rsidR="00793F01" w:rsidRPr="009453BA" w:rsidTr="00330957">
        <w:tc>
          <w:tcPr>
            <w:tcW w:w="3049" w:type="dxa"/>
            <w:vAlign w:val="center"/>
          </w:tcPr>
          <w:p w:rsidR="008E323D" w:rsidRPr="009453BA" w:rsidRDefault="004B36DD" w:rsidP="008E323D">
            <w:pPr>
              <w:widowControl/>
              <w:tabs>
                <w:tab w:val="left" w:pos="708"/>
              </w:tabs>
              <w:autoSpaceDE/>
              <w:adjustRightInd/>
              <w:rPr>
                <w:sz w:val="24"/>
                <w:szCs w:val="24"/>
              </w:rPr>
            </w:pPr>
            <w:r w:rsidRPr="009453BA">
              <w:rPr>
                <w:sz w:val="24"/>
                <w:szCs w:val="24"/>
              </w:rPr>
              <w:t>с</w:t>
            </w:r>
            <w:r w:rsidR="008E323D" w:rsidRPr="009453BA">
              <w:rPr>
                <w:sz w:val="24"/>
                <w:szCs w:val="24"/>
              </w:rPr>
              <w:t>пособность</w:t>
            </w:r>
            <w:r w:rsidR="00244FD8" w:rsidRPr="009453BA">
              <w:rPr>
                <w:sz w:val="24"/>
                <w:szCs w:val="24"/>
              </w:rPr>
              <w:t>ю</w:t>
            </w:r>
          </w:p>
          <w:p w:rsidR="00793F01" w:rsidRPr="009453BA" w:rsidRDefault="008E323D" w:rsidP="008E323D">
            <w:pPr>
              <w:widowControl/>
              <w:tabs>
                <w:tab w:val="left" w:pos="708"/>
              </w:tabs>
              <w:autoSpaceDE/>
              <w:adjustRightInd/>
              <w:rPr>
                <w:rFonts w:eastAsia="Calibri"/>
                <w:sz w:val="24"/>
                <w:szCs w:val="24"/>
                <w:lang w:eastAsia="en-US"/>
              </w:rPr>
            </w:pPr>
            <w:r w:rsidRPr="009453BA">
              <w:rPr>
                <w:sz w:val="24"/>
                <w:szCs w:val="24"/>
              </w:rPr>
              <w:t xml:space="preserve"> использовать основы экономических знаний в различных сферах деятельности</w:t>
            </w:r>
          </w:p>
        </w:tc>
        <w:tc>
          <w:tcPr>
            <w:tcW w:w="1595" w:type="dxa"/>
            <w:vAlign w:val="center"/>
          </w:tcPr>
          <w:p w:rsidR="00793F01" w:rsidRPr="009453BA" w:rsidRDefault="001D7E91" w:rsidP="008E323D">
            <w:pPr>
              <w:widowControl/>
              <w:tabs>
                <w:tab w:val="left" w:pos="708"/>
              </w:tabs>
              <w:autoSpaceDE/>
              <w:adjustRightInd/>
              <w:rPr>
                <w:rFonts w:eastAsia="Calibri"/>
                <w:sz w:val="24"/>
                <w:szCs w:val="24"/>
                <w:lang w:eastAsia="en-US"/>
              </w:rPr>
            </w:pPr>
            <w:r w:rsidRPr="009453BA">
              <w:rPr>
                <w:sz w:val="24"/>
                <w:szCs w:val="24"/>
              </w:rPr>
              <w:t>О</w:t>
            </w:r>
            <w:r w:rsidR="00793F01" w:rsidRPr="009453BA">
              <w:rPr>
                <w:sz w:val="24"/>
                <w:szCs w:val="24"/>
              </w:rPr>
              <w:t>К-</w:t>
            </w:r>
            <w:r w:rsidR="008E323D" w:rsidRPr="009453BA">
              <w:rPr>
                <w:sz w:val="24"/>
                <w:szCs w:val="24"/>
              </w:rPr>
              <w:t>3</w:t>
            </w:r>
          </w:p>
        </w:tc>
        <w:tc>
          <w:tcPr>
            <w:tcW w:w="4927" w:type="dxa"/>
            <w:vAlign w:val="center"/>
          </w:tcPr>
          <w:p w:rsidR="00793F01" w:rsidRPr="009453BA" w:rsidRDefault="00793F01" w:rsidP="001D7E91">
            <w:pPr>
              <w:widowControl/>
              <w:tabs>
                <w:tab w:val="left" w:pos="318"/>
              </w:tabs>
              <w:autoSpaceDE/>
              <w:adjustRightInd/>
              <w:ind w:firstLine="34"/>
              <w:rPr>
                <w:rFonts w:eastAsia="Calibri"/>
                <w:i/>
                <w:sz w:val="24"/>
                <w:szCs w:val="24"/>
                <w:lang w:eastAsia="en-US"/>
              </w:rPr>
            </w:pPr>
            <w:r w:rsidRPr="009453BA">
              <w:rPr>
                <w:rFonts w:eastAsia="Calibri"/>
                <w:i/>
                <w:sz w:val="24"/>
                <w:szCs w:val="24"/>
                <w:lang w:eastAsia="en-US"/>
              </w:rPr>
              <w:t xml:space="preserve">Знать </w:t>
            </w:r>
          </w:p>
          <w:p w:rsidR="008E323D" w:rsidRPr="009453BA" w:rsidRDefault="008E323D" w:rsidP="004B36DD">
            <w:pPr>
              <w:numPr>
                <w:ilvl w:val="0"/>
                <w:numId w:val="9"/>
              </w:numPr>
              <w:tabs>
                <w:tab w:val="left" w:pos="318"/>
              </w:tabs>
              <w:ind w:left="0" w:firstLine="0"/>
              <w:rPr>
                <w:bCs/>
                <w:sz w:val="24"/>
                <w:szCs w:val="24"/>
              </w:rPr>
            </w:pPr>
            <w:r w:rsidRPr="009453BA">
              <w:rPr>
                <w:bCs/>
                <w:sz w:val="24"/>
                <w:szCs w:val="24"/>
              </w:rPr>
              <w:t xml:space="preserve"> основные  теоретические направления развития экономической науки и ее представителей</w:t>
            </w:r>
            <w:r w:rsidR="004B36DD" w:rsidRPr="009453BA">
              <w:rPr>
                <w:bCs/>
                <w:sz w:val="24"/>
                <w:szCs w:val="24"/>
              </w:rPr>
              <w:t>;</w:t>
            </w:r>
          </w:p>
          <w:p w:rsidR="00881D95" w:rsidRPr="009453BA" w:rsidRDefault="00881D95" w:rsidP="004B36DD">
            <w:pPr>
              <w:numPr>
                <w:ilvl w:val="0"/>
                <w:numId w:val="9"/>
              </w:numPr>
              <w:tabs>
                <w:tab w:val="left" w:pos="318"/>
              </w:tabs>
              <w:ind w:left="0" w:firstLine="0"/>
              <w:rPr>
                <w:bCs/>
                <w:sz w:val="24"/>
                <w:szCs w:val="24"/>
              </w:rPr>
            </w:pPr>
            <w:r w:rsidRPr="009453BA">
              <w:rPr>
                <w:bCs/>
                <w:sz w:val="24"/>
                <w:szCs w:val="24"/>
              </w:rPr>
              <w:t>процесс последовательной смены теоретических школ и направлений</w:t>
            </w:r>
            <w:r w:rsidR="004B36DD" w:rsidRPr="009453BA">
              <w:rPr>
                <w:bCs/>
                <w:sz w:val="24"/>
                <w:szCs w:val="24"/>
              </w:rPr>
              <w:t>;</w:t>
            </w:r>
          </w:p>
          <w:p w:rsidR="008E323D" w:rsidRPr="009453BA" w:rsidRDefault="00881D95" w:rsidP="004B36DD">
            <w:pPr>
              <w:widowControl/>
              <w:numPr>
                <w:ilvl w:val="0"/>
                <w:numId w:val="9"/>
              </w:numPr>
              <w:tabs>
                <w:tab w:val="left" w:pos="318"/>
              </w:tabs>
              <w:autoSpaceDE/>
              <w:adjustRightInd/>
              <w:ind w:left="0" w:firstLine="0"/>
              <w:jc w:val="both"/>
              <w:rPr>
                <w:rFonts w:eastAsia="Calibri"/>
                <w:i/>
                <w:sz w:val="24"/>
                <w:szCs w:val="24"/>
                <w:lang w:eastAsia="en-US"/>
              </w:rPr>
            </w:pPr>
            <w:r w:rsidRPr="009453BA">
              <w:rPr>
                <w:bCs/>
                <w:sz w:val="24"/>
                <w:szCs w:val="24"/>
              </w:rPr>
              <w:t>принадлежность важнейших законов, закономерностей и категорий</w:t>
            </w:r>
            <w:r w:rsidR="008E323D" w:rsidRPr="009453BA">
              <w:rPr>
                <w:bCs/>
                <w:sz w:val="24"/>
                <w:szCs w:val="24"/>
              </w:rPr>
              <w:t xml:space="preserve"> отдельны</w:t>
            </w:r>
            <w:r w:rsidRPr="009453BA">
              <w:rPr>
                <w:bCs/>
                <w:sz w:val="24"/>
                <w:szCs w:val="24"/>
              </w:rPr>
              <w:t>м</w:t>
            </w:r>
            <w:r w:rsidR="008E323D" w:rsidRPr="009453BA">
              <w:rPr>
                <w:bCs/>
                <w:sz w:val="24"/>
                <w:szCs w:val="24"/>
              </w:rPr>
              <w:t xml:space="preserve">  экономически</w:t>
            </w:r>
            <w:r w:rsidRPr="009453BA">
              <w:rPr>
                <w:bCs/>
                <w:sz w:val="24"/>
                <w:szCs w:val="24"/>
              </w:rPr>
              <w:t>м</w:t>
            </w:r>
            <w:r w:rsidR="008E323D" w:rsidRPr="009453BA">
              <w:rPr>
                <w:bCs/>
                <w:sz w:val="24"/>
                <w:szCs w:val="24"/>
              </w:rPr>
              <w:t xml:space="preserve"> </w:t>
            </w:r>
            <w:r w:rsidRPr="009453BA">
              <w:rPr>
                <w:bCs/>
                <w:sz w:val="24"/>
                <w:szCs w:val="24"/>
              </w:rPr>
              <w:t>теориям</w:t>
            </w:r>
            <w:r w:rsidR="008E323D" w:rsidRPr="009453BA">
              <w:rPr>
                <w:bCs/>
                <w:sz w:val="24"/>
                <w:szCs w:val="24"/>
              </w:rPr>
              <w:t>;</w:t>
            </w:r>
          </w:p>
          <w:p w:rsidR="004B36DD" w:rsidRPr="009453BA" w:rsidRDefault="004B36DD" w:rsidP="001D7E91">
            <w:pPr>
              <w:widowControl/>
              <w:tabs>
                <w:tab w:val="left" w:pos="318"/>
              </w:tabs>
              <w:autoSpaceDE/>
              <w:adjustRightInd/>
              <w:ind w:firstLine="34"/>
              <w:rPr>
                <w:rFonts w:eastAsia="Calibri"/>
                <w:i/>
                <w:sz w:val="24"/>
                <w:szCs w:val="24"/>
                <w:lang w:eastAsia="en-US"/>
              </w:rPr>
            </w:pPr>
          </w:p>
          <w:p w:rsidR="00793F01" w:rsidRPr="009453BA" w:rsidRDefault="00793F01" w:rsidP="001D7E91">
            <w:pPr>
              <w:widowControl/>
              <w:tabs>
                <w:tab w:val="left" w:pos="318"/>
              </w:tabs>
              <w:autoSpaceDE/>
              <w:adjustRightInd/>
              <w:ind w:firstLine="34"/>
              <w:rPr>
                <w:rFonts w:eastAsia="Calibri"/>
                <w:i/>
                <w:sz w:val="24"/>
                <w:szCs w:val="24"/>
                <w:lang w:eastAsia="en-US"/>
              </w:rPr>
            </w:pPr>
            <w:r w:rsidRPr="009453BA">
              <w:rPr>
                <w:rFonts w:eastAsia="Calibri"/>
                <w:i/>
                <w:sz w:val="24"/>
                <w:szCs w:val="24"/>
                <w:lang w:eastAsia="en-US"/>
              </w:rPr>
              <w:t xml:space="preserve">Уметь </w:t>
            </w:r>
          </w:p>
          <w:p w:rsidR="008E323D" w:rsidRPr="009453BA" w:rsidRDefault="008E323D" w:rsidP="008E323D">
            <w:pPr>
              <w:numPr>
                <w:ilvl w:val="0"/>
                <w:numId w:val="10"/>
              </w:numPr>
              <w:ind w:left="357" w:hanging="357"/>
              <w:jc w:val="both"/>
              <w:rPr>
                <w:bCs/>
                <w:sz w:val="24"/>
                <w:szCs w:val="24"/>
              </w:rPr>
            </w:pPr>
            <w:r w:rsidRPr="009453BA">
              <w:rPr>
                <w:bCs/>
                <w:sz w:val="24"/>
                <w:szCs w:val="24"/>
              </w:rPr>
              <w:t xml:space="preserve">различать </w:t>
            </w:r>
            <w:r w:rsidR="00881D95" w:rsidRPr="009453BA">
              <w:rPr>
                <w:bCs/>
                <w:sz w:val="24"/>
                <w:szCs w:val="24"/>
              </w:rPr>
              <w:t>теоретические особенности отдельных школ и направлений</w:t>
            </w:r>
            <w:r w:rsidR="004B36DD" w:rsidRPr="009453BA">
              <w:rPr>
                <w:bCs/>
                <w:sz w:val="24"/>
                <w:szCs w:val="24"/>
              </w:rPr>
              <w:t>;</w:t>
            </w:r>
          </w:p>
          <w:p w:rsidR="008E323D" w:rsidRPr="009453BA" w:rsidRDefault="008E323D" w:rsidP="008E323D">
            <w:pPr>
              <w:widowControl/>
              <w:numPr>
                <w:ilvl w:val="0"/>
                <w:numId w:val="10"/>
              </w:numPr>
              <w:tabs>
                <w:tab w:val="left" w:pos="318"/>
              </w:tabs>
              <w:autoSpaceDE/>
              <w:adjustRightInd/>
              <w:ind w:left="357" w:hanging="357"/>
              <w:jc w:val="both"/>
              <w:rPr>
                <w:rFonts w:eastAsia="Calibri"/>
                <w:i/>
                <w:sz w:val="24"/>
                <w:szCs w:val="24"/>
                <w:lang w:eastAsia="en-US"/>
              </w:rPr>
            </w:pPr>
            <w:r w:rsidRPr="009453BA">
              <w:rPr>
                <w:bCs/>
                <w:sz w:val="24"/>
                <w:szCs w:val="24"/>
              </w:rPr>
              <w:t>примен</w:t>
            </w:r>
            <w:r w:rsidR="00881D95" w:rsidRPr="009453BA">
              <w:rPr>
                <w:bCs/>
                <w:sz w:val="24"/>
                <w:szCs w:val="24"/>
              </w:rPr>
              <w:t>я</w:t>
            </w:r>
            <w:r w:rsidRPr="009453BA">
              <w:rPr>
                <w:bCs/>
                <w:sz w:val="24"/>
                <w:szCs w:val="24"/>
              </w:rPr>
              <w:t xml:space="preserve">ть исторический метод анализа в  </w:t>
            </w:r>
            <w:r w:rsidR="00881D95" w:rsidRPr="009453BA">
              <w:rPr>
                <w:bCs/>
                <w:sz w:val="24"/>
                <w:szCs w:val="24"/>
              </w:rPr>
              <w:t>изучении экономической теории</w:t>
            </w:r>
            <w:r w:rsidR="004B36DD" w:rsidRPr="009453BA">
              <w:rPr>
                <w:bCs/>
                <w:sz w:val="24"/>
                <w:szCs w:val="24"/>
              </w:rPr>
              <w:t>;</w:t>
            </w:r>
          </w:p>
          <w:p w:rsidR="00793F01" w:rsidRPr="009453BA" w:rsidRDefault="00793F01" w:rsidP="001D7E91">
            <w:pPr>
              <w:widowControl/>
              <w:tabs>
                <w:tab w:val="left" w:pos="318"/>
              </w:tabs>
              <w:autoSpaceDE/>
              <w:adjustRightInd/>
              <w:ind w:firstLine="34"/>
              <w:rPr>
                <w:rFonts w:eastAsia="Calibri"/>
                <w:sz w:val="24"/>
                <w:szCs w:val="24"/>
                <w:lang w:eastAsia="en-US"/>
              </w:rPr>
            </w:pPr>
            <w:r w:rsidRPr="009453BA">
              <w:rPr>
                <w:rFonts w:eastAsia="Calibri"/>
                <w:i/>
                <w:sz w:val="24"/>
                <w:szCs w:val="24"/>
                <w:lang w:eastAsia="en-US"/>
              </w:rPr>
              <w:t>Владеть</w:t>
            </w:r>
            <w:r w:rsidRPr="009453BA">
              <w:rPr>
                <w:rFonts w:eastAsia="Calibri"/>
                <w:sz w:val="24"/>
                <w:szCs w:val="24"/>
                <w:lang w:eastAsia="en-US"/>
              </w:rPr>
              <w:t xml:space="preserve"> </w:t>
            </w:r>
          </w:p>
          <w:p w:rsidR="004B36DD" w:rsidRPr="009453BA" w:rsidRDefault="004B36DD" w:rsidP="008E323D">
            <w:pPr>
              <w:widowControl/>
              <w:numPr>
                <w:ilvl w:val="0"/>
                <w:numId w:val="3"/>
              </w:numPr>
              <w:tabs>
                <w:tab w:val="left" w:pos="318"/>
              </w:tabs>
              <w:autoSpaceDE/>
              <w:adjustRightInd/>
              <w:ind w:left="0" w:firstLine="0"/>
              <w:jc w:val="both"/>
              <w:rPr>
                <w:rFonts w:eastAsia="Calibri"/>
                <w:sz w:val="24"/>
                <w:szCs w:val="24"/>
                <w:lang w:eastAsia="en-US"/>
              </w:rPr>
            </w:pPr>
            <w:r w:rsidRPr="009453BA">
              <w:rPr>
                <w:rFonts w:eastAsia="Calibri"/>
                <w:sz w:val="24"/>
                <w:szCs w:val="24"/>
                <w:lang w:eastAsia="en-US"/>
              </w:rPr>
              <w:lastRenderedPageBreak/>
              <w:t xml:space="preserve">умениями </w:t>
            </w:r>
            <w:r w:rsidRPr="009453BA">
              <w:rPr>
                <w:bCs/>
                <w:sz w:val="24"/>
                <w:szCs w:val="24"/>
              </w:rPr>
              <w:t>различать теоретические особенности отдельных школ и направлений;</w:t>
            </w:r>
          </w:p>
          <w:p w:rsidR="00793F01" w:rsidRPr="009453BA" w:rsidRDefault="008E323D" w:rsidP="008E323D">
            <w:pPr>
              <w:widowControl/>
              <w:numPr>
                <w:ilvl w:val="0"/>
                <w:numId w:val="3"/>
              </w:numPr>
              <w:tabs>
                <w:tab w:val="left" w:pos="318"/>
              </w:tabs>
              <w:autoSpaceDE/>
              <w:adjustRightInd/>
              <w:ind w:left="0" w:firstLine="0"/>
              <w:jc w:val="both"/>
              <w:rPr>
                <w:rFonts w:eastAsia="Calibri"/>
                <w:sz w:val="24"/>
                <w:szCs w:val="24"/>
                <w:lang w:eastAsia="en-US"/>
              </w:rPr>
            </w:pPr>
            <w:r w:rsidRPr="009453BA">
              <w:rPr>
                <w:bCs/>
                <w:sz w:val="24"/>
                <w:szCs w:val="24"/>
              </w:rPr>
              <w:t>навыками выявления специфики  действия различных экономических процессов в их исторической логике</w:t>
            </w:r>
          </w:p>
        </w:tc>
      </w:tr>
    </w:tbl>
    <w:p w:rsidR="00793F01" w:rsidRPr="009453BA" w:rsidRDefault="00793F01" w:rsidP="009F4070">
      <w:pPr>
        <w:widowControl/>
        <w:tabs>
          <w:tab w:val="left" w:pos="708"/>
        </w:tabs>
        <w:autoSpaceDE/>
        <w:adjustRightInd/>
        <w:jc w:val="both"/>
        <w:rPr>
          <w:rFonts w:eastAsia="Calibri"/>
          <w:sz w:val="24"/>
          <w:szCs w:val="24"/>
          <w:lang w:eastAsia="en-US"/>
        </w:rPr>
      </w:pPr>
    </w:p>
    <w:p w:rsidR="007F4B97" w:rsidRPr="009453BA"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9453BA">
        <w:rPr>
          <w:rFonts w:ascii="Times New Roman" w:hAnsi="Times New Roman"/>
          <w:b/>
          <w:sz w:val="24"/>
          <w:szCs w:val="24"/>
        </w:rPr>
        <w:t>Указание места дисциплины в структуре образовательной программы</w:t>
      </w:r>
    </w:p>
    <w:p w:rsidR="00027D2C" w:rsidRPr="009453BA" w:rsidRDefault="007F4B97" w:rsidP="00A76E53">
      <w:pPr>
        <w:widowControl/>
        <w:tabs>
          <w:tab w:val="left" w:pos="708"/>
        </w:tabs>
        <w:autoSpaceDE/>
        <w:adjustRightInd/>
        <w:ind w:firstLine="709"/>
        <w:jc w:val="both"/>
        <w:rPr>
          <w:rFonts w:eastAsia="Calibri"/>
          <w:sz w:val="24"/>
          <w:szCs w:val="24"/>
          <w:lang w:eastAsia="en-US"/>
        </w:rPr>
      </w:pPr>
      <w:r w:rsidRPr="009453BA">
        <w:rPr>
          <w:sz w:val="24"/>
          <w:szCs w:val="24"/>
        </w:rPr>
        <w:t xml:space="preserve">Дисциплина </w:t>
      </w:r>
      <w:r w:rsidR="0056021D" w:rsidRPr="009453BA">
        <w:rPr>
          <w:b/>
          <w:bCs/>
          <w:sz w:val="24"/>
          <w:szCs w:val="24"/>
        </w:rPr>
        <w:t xml:space="preserve">Б1.Б.11 </w:t>
      </w:r>
      <w:r w:rsidR="001F3561" w:rsidRPr="009453BA">
        <w:rPr>
          <w:b/>
          <w:sz w:val="24"/>
          <w:szCs w:val="24"/>
        </w:rPr>
        <w:t>«</w:t>
      </w:r>
      <w:r w:rsidR="0056021D" w:rsidRPr="009453BA">
        <w:rPr>
          <w:b/>
          <w:sz w:val="24"/>
          <w:szCs w:val="24"/>
        </w:rPr>
        <w:t>История экономических учений</w:t>
      </w:r>
      <w:r w:rsidR="00AA2A29" w:rsidRPr="009453BA">
        <w:rPr>
          <w:sz w:val="24"/>
          <w:szCs w:val="24"/>
        </w:rPr>
        <w:t>»</w:t>
      </w:r>
      <w:r w:rsidRPr="009453BA">
        <w:rPr>
          <w:sz w:val="24"/>
          <w:szCs w:val="24"/>
        </w:rPr>
        <w:t xml:space="preserve"> </w:t>
      </w:r>
      <w:r w:rsidRPr="009453BA">
        <w:rPr>
          <w:rFonts w:eastAsia="Calibri"/>
          <w:sz w:val="24"/>
          <w:szCs w:val="24"/>
          <w:lang w:eastAsia="en-US"/>
        </w:rPr>
        <w:t xml:space="preserve">является дисциплиной базовой части </w:t>
      </w:r>
      <w:r w:rsidR="00027D2C" w:rsidRPr="009453BA">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9453BA" w:rsidTr="00330957">
        <w:tc>
          <w:tcPr>
            <w:tcW w:w="1196" w:type="dxa"/>
            <w:vMerge w:val="restart"/>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Код</w:t>
            </w:r>
          </w:p>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дисцип-лины</w:t>
            </w:r>
          </w:p>
        </w:tc>
        <w:tc>
          <w:tcPr>
            <w:tcW w:w="2494" w:type="dxa"/>
            <w:vMerge w:val="restart"/>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Наименование</w:t>
            </w:r>
          </w:p>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дисциплины</w:t>
            </w:r>
          </w:p>
        </w:tc>
        <w:tc>
          <w:tcPr>
            <w:tcW w:w="4696" w:type="dxa"/>
            <w:gridSpan w:val="2"/>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Содержательно-логические связи</w:t>
            </w:r>
          </w:p>
        </w:tc>
        <w:tc>
          <w:tcPr>
            <w:tcW w:w="1185" w:type="dxa"/>
            <w:vMerge w:val="restart"/>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Коды форми-руемых компе-тенций</w:t>
            </w:r>
          </w:p>
        </w:tc>
      </w:tr>
      <w:tr w:rsidR="00705FB5" w:rsidRPr="009453BA" w:rsidTr="00330957">
        <w:tc>
          <w:tcPr>
            <w:tcW w:w="1196"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Наименование дисциплин, практик</w:t>
            </w:r>
          </w:p>
        </w:tc>
        <w:tc>
          <w:tcPr>
            <w:tcW w:w="1185"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r>
      <w:tr w:rsidR="00705FB5" w:rsidRPr="009453BA" w:rsidTr="00330957">
        <w:tc>
          <w:tcPr>
            <w:tcW w:w="1196"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r>
      <w:tr w:rsidR="00DA3FFC" w:rsidRPr="009453BA" w:rsidTr="00330957">
        <w:tc>
          <w:tcPr>
            <w:tcW w:w="1196" w:type="dxa"/>
            <w:vAlign w:val="center"/>
          </w:tcPr>
          <w:p w:rsidR="00DA3FFC" w:rsidRPr="009453BA" w:rsidRDefault="001F3561" w:rsidP="008E323D">
            <w:pPr>
              <w:widowControl/>
              <w:tabs>
                <w:tab w:val="left" w:pos="708"/>
              </w:tabs>
              <w:autoSpaceDE/>
              <w:adjustRightInd/>
              <w:jc w:val="both"/>
              <w:rPr>
                <w:rFonts w:eastAsia="Calibri"/>
                <w:sz w:val="24"/>
                <w:szCs w:val="24"/>
                <w:lang w:eastAsia="en-US"/>
              </w:rPr>
            </w:pPr>
            <w:r w:rsidRPr="009453BA">
              <w:rPr>
                <w:bCs/>
                <w:sz w:val="24"/>
                <w:szCs w:val="24"/>
              </w:rPr>
              <w:t>Б1.Б.</w:t>
            </w:r>
            <w:r w:rsidR="008E323D" w:rsidRPr="009453BA">
              <w:rPr>
                <w:bCs/>
                <w:sz w:val="24"/>
                <w:szCs w:val="24"/>
              </w:rPr>
              <w:t>11</w:t>
            </w:r>
          </w:p>
        </w:tc>
        <w:tc>
          <w:tcPr>
            <w:tcW w:w="2494" w:type="dxa"/>
            <w:vAlign w:val="center"/>
          </w:tcPr>
          <w:p w:rsidR="00DA3FFC" w:rsidRPr="009453BA" w:rsidRDefault="008E323D" w:rsidP="00E579EF">
            <w:pPr>
              <w:widowControl/>
              <w:tabs>
                <w:tab w:val="left" w:pos="708"/>
              </w:tabs>
              <w:autoSpaceDE/>
              <w:adjustRightInd/>
              <w:jc w:val="center"/>
              <w:rPr>
                <w:rFonts w:eastAsia="Calibri"/>
                <w:sz w:val="24"/>
                <w:szCs w:val="24"/>
                <w:lang w:eastAsia="en-US"/>
              </w:rPr>
            </w:pPr>
            <w:r w:rsidRPr="009453BA">
              <w:rPr>
                <w:sz w:val="24"/>
                <w:szCs w:val="24"/>
              </w:rPr>
              <w:t>История экономических учений</w:t>
            </w:r>
          </w:p>
        </w:tc>
        <w:tc>
          <w:tcPr>
            <w:tcW w:w="2232" w:type="dxa"/>
            <w:vAlign w:val="center"/>
          </w:tcPr>
          <w:p w:rsidR="00F40FEC" w:rsidRPr="009453BA" w:rsidRDefault="0073061D" w:rsidP="0073061D">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Успешное освоение программы учебного предмета, среднего общего образования</w:t>
            </w:r>
          </w:p>
        </w:tc>
        <w:tc>
          <w:tcPr>
            <w:tcW w:w="2464" w:type="dxa"/>
            <w:vAlign w:val="center"/>
          </w:tcPr>
          <w:p w:rsidR="006E1354" w:rsidRPr="009453BA" w:rsidRDefault="006E1354" w:rsidP="00E579EF">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Макроэкономика</w:t>
            </w:r>
          </w:p>
          <w:p w:rsidR="006E1354" w:rsidRPr="009453BA" w:rsidRDefault="00E801B6" w:rsidP="00E579EF">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Институциональная экономика</w:t>
            </w:r>
          </w:p>
        </w:tc>
        <w:tc>
          <w:tcPr>
            <w:tcW w:w="1185" w:type="dxa"/>
            <w:vAlign w:val="center"/>
          </w:tcPr>
          <w:p w:rsidR="002B6C87" w:rsidRPr="009453BA" w:rsidRDefault="00A96677" w:rsidP="00E579EF">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ОК-</w:t>
            </w:r>
            <w:r w:rsidR="006E1354" w:rsidRPr="009453BA">
              <w:rPr>
                <w:rFonts w:eastAsia="Calibri"/>
                <w:sz w:val="24"/>
                <w:szCs w:val="24"/>
                <w:lang w:eastAsia="en-US"/>
              </w:rPr>
              <w:t>3</w:t>
            </w:r>
          </w:p>
        </w:tc>
      </w:tr>
    </w:tbl>
    <w:p w:rsidR="00D02EB8" w:rsidRPr="009453BA" w:rsidRDefault="00D02EB8" w:rsidP="00A76E53">
      <w:pPr>
        <w:widowControl/>
        <w:autoSpaceDE/>
        <w:autoSpaceDN/>
        <w:adjustRightInd/>
        <w:contextualSpacing/>
        <w:jc w:val="both"/>
        <w:rPr>
          <w:rFonts w:eastAsia="Calibri"/>
          <w:b/>
          <w:spacing w:val="4"/>
          <w:sz w:val="24"/>
          <w:szCs w:val="24"/>
          <w:lang w:eastAsia="en-US"/>
        </w:rPr>
      </w:pPr>
    </w:p>
    <w:p w:rsidR="007F4B97" w:rsidRPr="009453BA" w:rsidRDefault="007F4B97" w:rsidP="00A76E53">
      <w:pPr>
        <w:widowControl/>
        <w:autoSpaceDE/>
        <w:autoSpaceDN/>
        <w:adjustRightInd/>
        <w:ind w:firstLine="709"/>
        <w:contextualSpacing/>
        <w:jc w:val="both"/>
        <w:rPr>
          <w:rFonts w:eastAsia="Calibri"/>
          <w:b/>
          <w:spacing w:val="4"/>
          <w:sz w:val="24"/>
          <w:szCs w:val="24"/>
          <w:lang w:eastAsia="en-US"/>
        </w:rPr>
      </w:pPr>
      <w:r w:rsidRPr="009453BA">
        <w:rPr>
          <w:rFonts w:eastAsia="Calibri"/>
          <w:b/>
          <w:spacing w:val="4"/>
          <w:sz w:val="24"/>
          <w:szCs w:val="24"/>
          <w:lang w:eastAsia="en-US"/>
        </w:rPr>
        <w:t xml:space="preserve">4. </w:t>
      </w:r>
      <w:r w:rsidR="00BB6C9A" w:rsidRPr="009453B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9453BA" w:rsidRDefault="001F3561" w:rsidP="00A76E53">
      <w:pPr>
        <w:ind w:firstLine="709"/>
        <w:jc w:val="both"/>
        <w:rPr>
          <w:sz w:val="24"/>
          <w:szCs w:val="24"/>
        </w:rPr>
      </w:pPr>
    </w:p>
    <w:p w:rsidR="00BB6C9A" w:rsidRPr="009453BA" w:rsidRDefault="00BB6C9A" w:rsidP="00A76E53">
      <w:pPr>
        <w:widowControl/>
        <w:autoSpaceDE/>
        <w:autoSpaceDN/>
        <w:adjustRightInd/>
        <w:ind w:firstLine="709"/>
        <w:jc w:val="both"/>
        <w:rPr>
          <w:rFonts w:eastAsia="Calibri"/>
          <w:sz w:val="24"/>
          <w:szCs w:val="24"/>
          <w:lang w:eastAsia="en-US"/>
        </w:rPr>
      </w:pPr>
      <w:r w:rsidRPr="009453BA">
        <w:rPr>
          <w:rFonts w:eastAsia="Calibri"/>
          <w:sz w:val="24"/>
          <w:szCs w:val="24"/>
          <w:lang w:eastAsia="en-US"/>
        </w:rPr>
        <w:t xml:space="preserve">Объем учебной дисциплины – </w:t>
      </w:r>
      <w:r w:rsidR="00595400" w:rsidRPr="009453BA">
        <w:rPr>
          <w:rFonts w:eastAsia="Calibri"/>
          <w:sz w:val="24"/>
          <w:szCs w:val="24"/>
          <w:lang w:eastAsia="en-US"/>
        </w:rPr>
        <w:t>3</w:t>
      </w:r>
      <w:r w:rsidRPr="009453BA">
        <w:rPr>
          <w:rFonts w:eastAsia="Calibri"/>
          <w:sz w:val="24"/>
          <w:szCs w:val="24"/>
          <w:lang w:eastAsia="en-US"/>
        </w:rPr>
        <w:t xml:space="preserve"> зачетных единиц – </w:t>
      </w:r>
      <w:r w:rsidR="00595400" w:rsidRPr="009453BA">
        <w:rPr>
          <w:rFonts w:eastAsia="Calibri"/>
          <w:sz w:val="24"/>
          <w:szCs w:val="24"/>
          <w:lang w:eastAsia="en-US"/>
        </w:rPr>
        <w:t>108</w:t>
      </w:r>
      <w:r w:rsidRPr="009453BA">
        <w:rPr>
          <w:rFonts w:eastAsia="Calibri"/>
          <w:sz w:val="24"/>
          <w:szCs w:val="24"/>
          <w:lang w:eastAsia="en-US"/>
        </w:rPr>
        <w:t xml:space="preserve"> академических часов</w:t>
      </w:r>
    </w:p>
    <w:p w:rsidR="00A32A5F" w:rsidRPr="009453BA" w:rsidRDefault="00FB05DD" w:rsidP="00A76E53">
      <w:pPr>
        <w:widowControl/>
        <w:autoSpaceDE/>
        <w:autoSpaceDN/>
        <w:adjustRightInd/>
        <w:ind w:firstLine="709"/>
        <w:jc w:val="both"/>
        <w:rPr>
          <w:rFonts w:eastAsia="Calibri"/>
          <w:sz w:val="24"/>
          <w:szCs w:val="24"/>
          <w:lang w:eastAsia="en-US"/>
        </w:rPr>
      </w:pPr>
      <w:r w:rsidRPr="009453BA">
        <w:rPr>
          <w:rFonts w:eastAsia="Calibri"/>
          <w:sz w:val="24"/>
          <w:szCs w:val="24"/>
          <w:lang w:eastAsia="en-US"/>
        </w:rPr>
        <w:t>Из них</w:t>
      </w:r>
      <w:r w:rsidRPr="009453B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0"/>
        <w:gridCol w:w="2835"/>
        <w:gridCol w:w="2800"/>
      </w:tblGrid>
      <w:tr w:rsidR="00A32A5F" w:rsidRPr="009453BA" w:rsidTr="002E2212">
        <w:tc>
          <w:tcPr>
            <w:tcW w:w="3940" w:type="dxa"/>
          </w:tcPr>
          <w:p w:rsidR="00A32A5F" w:rsidRPr="009453BA" w:rsidRDefault="00A32A5F" w:rsidP="00330957">
            <w:pPr>
              <w:widowControl/>
              <w:autoSpaceDE/>
              <w:autoSpaceDN/>
              <w:adjustRightInd/>
              <w:jc w:val="both"/>
              <w:rPr>
                <w:rFonts w:eastAsia="Calibri"/>
                <w:sz w:val="24"/>
                <w:szCs w:val="24"/>
                <w:lang w:eastAsia="en-US"/>
              </w:rPr>
            </w:pPr>
          </w:p>
        </w:tc>
        <w:tc>
          <w:tcPr>
            <w:tcW w:w="2835" w:type="dxa"/>
            <w:vAlign w:val="center"/>
          </w:tcPr>
          <w:p w:rsidR="00A32A5F" w:rsidRPr="009453BA" w:rsidRDefault="00A32A5F" w:rsidP="00330957">
            <w:pPr>
              <w:widowControl/>
              <w:autoSpaceDE/>
              <w:autoSpaceDN/>
              <w:adjustRightInd/>
              <w:jc w:val="center"/>
              <w:rPr>
                <w:rFonts w:eastAsia="Calibri"/>
                <w:sz w:val="24"/>
                <w:szCs w:val="24"/>
                <w:lang w:eastAsia="en-US"/>
              </w:rPr>
            </w:pPr>
            <w:r w:rsidRPr="009453BA">
              <w:rPr>
                <w:rFonts w:eastAsia="Calibri"/>
                <w:sz w:val="24"/>
                <w:szCs w:val="24"/>
                <w:lang w:eastAsia="en-US"/>
              </w:rPr>
              <w:t>Очная форма обучения</w:t>
            </w:r>
          </w:p>
        </w:tc>
        <w:tc>
          <w:tcPr>
            <w:tcW w:w="2800" w:type="dxa"/>
            <w:vAlign w:val="center"/>
          </w:tcPr>
          <w:p w:rsidR="00A76E53" w:rsidRPr="009453BA" w:rsidRDefault="00A32A5F" w:rsidP="00330957">
            <w:pPr>
              <w:widowControl/>
              <w:autoSpaceDE/>
              <w:autoSpaceDN/>
              <w:adjustRightInd/>
              <w:jc w:val="center"/>
              <w:rPr>
                <w:rFonts w:eastAsia="Calibri"/>
                <w:sz w:val="24"/>
                <w:szCs w:val="24"/>
                <w:lang w:eastAsia="en-US"/>
              </w:rPr>
            </w:pPr>
            <w:r w:rsidRPr="009453BA">
              <w:rPr>
                <w:rFonts w:eastAsia="Calibri"/>
                <w:sz w:val="24"/>
                <w:szCs w:val="24"/>
                <w:lang w:eastAsia="en-US"/>
              </w:rPr>
              <w:t xml:space="preserve">Заочная форма </w:t>
            </w:r>
          </w:p>
          <w:p w:rsidR="00A32A5F" w:rsidRPr="009453BA" w:rsidRDefault="00A32A5F" w:rsidP="00330957">
            <w:pPr>
              <w:widowControl/>
              <w:autoSpaceDE/>
              <w:autoSpaceDN/>
              <w:adjustRightInd/>
              <w:jc w:val="center"/>
              <w:rPr>
                <w:rFonts w:eastAsia="Calibri"/>
                <w:sz w:val="24"/>
                <w:szCs w:val="24"/>
                <w:lang w:eastAsia="en-US"/>
              </w:rPr>
            </w:pPr>
            <w:r w:rsidRPr="009453BA">
              <w:rPr>
                <w:rFonts w:eastAsia="Calibri"/>
                <w:sz w:val="24"/>
                <w:szCs w:val="24"/>
                <w:lang w:eastAsia="en-US"/>
              </w:rPr>
              <w:t>обучения</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sz w:val="24"/>
                <w:szCs w:val="24"/>
                <w:lang w:eastAsia="en-US"/>
              </w:rPr>
            </w:pPr>
            <w:r w:rsidRPr="009453BA">
              <w:rPr>
                <w:rFonts w:eastAsia="Calibri"/>
                <w:sz w:val="24"/>
                <w:szCs w:val="24"/>
                <w:lang w:eastAsia="en-US"/>
              </w:rPr>
              <w:t>Контактная работа</w:t>
            </w:r>
          </w:p>
        </w:tc>
        <w:tc>
          <w:tcPr>
            <w:tcW w:w="2835" w:type="dxa"/>
            <w:vAlign w:val="center"/>
          </w:tcPr>
          <w:p w:rsidR="00A32A5F" w:rsidRPr="009453BA" w:rsidRDefault="00032CAB" w:rsidP="00330957">
            <w:pPr>
              <w:widowControl/>
              <w:autoSpaceDE/>
              <w:autoSpaceDN/>
              <w:adjustRightInd/>
              <w:jc w:val="center"/>
              <w:rPr>
                <w:rFonts w:eastAsia="Calibri"/>
                <w:sz w:val="24"/>
                <w:szCs w:val="24"/>
                <w:lang w:eastAsia="en-US"/>
              </w:rPr>
            </w:pPr>
            <w:r w:rsidRPr="009453BA">
              <w:rPr>
                <w:rFonts w:eastAsia="Calibri"/>
                <w:sz w:val="24"/>
                <w:szCs w:val="24"/>
                <w:lang w:eastAsia="en-US"/>
              </w:rPr>
              <w:t>36</w:t>
            </w:r>
          </w:p>
        </w:tc>
        <w:tc>
          <w:tcPr>
            <w:tcW w:w="2800" w:type="dxa"/>
            <w:vAlign w:val="center"/>
          </w:tcPr>
          <w:p w:rsidR="00A32A5F" w:rsidRPr="009453BA" w:rsidRDefault="00093AF4" w:rsidP="00330957">
            <w:pPr>
              <w:widowControl/>
              <w:autoSpaceDE/>
              <w:autoSpaceDN/>
              <w:adjustRightInd/>
              <w:jc w:val="center"/>
              <w:rPr>
                <w:rFonts w:eastAsia="Calibri"/>
                <w:sz w:val="24"/>
                <w:szCs w:val="24"/>
                <w:lang w:eastAsia="en-US"/>
              </w:rPr>
            </w:pPr>
            <w:r w:rsidRPr="009453BA">
              <w:rPr>
                <w:rFonts w:eastAsia="Calibri"/>
                <w:sz w:val="24"/>
                <w:szCs w:val="24"/>
                <w:lang w:eastAsia="en-US"/>
              </w:rPr>
              <w:t>6</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i/>
                <w:sz w:val="24"/>
                <w:szCs w:val="24"/>
                <w:lang w:eastAsia="en-US"/>
              </w:rPr>
            </w:pPr>
            <w:r w:rsidRPr="009453BA">
              <w:rPr>
                <w:rFonts w:eastAsia="Calibri"/>
                <w:i/>
                <w:sz w:val="24"/>
                <w:szCs w:val="24"/>
                <w:lang w:eastAsia="en-US"/>
              </w:rPr>
              <w:t>Лекций</w:t>
            </w:r>
          </w:p>
        </w:tc>
        <w:tc>
          <w:tcPr>
            <w:tcW w:w="2835" w:type="dxa"/>
            <w:vAlign w:val="center"/>
          </w:tcPr>
          <w:p w:rsidR="00A32A5F" w:rsidRPr="009453BA" w:rsidRDefault="00201CE2" w:rsidP="00330957">
            <w:pPr>
              <w:widowControl/>
              <w:autoSpaceDE/>
              <w:autoSpaceDN/>
              <w:adjustRightInd/>
              <w:jc w:val="center"/>
              <w:rPr>
                <w:rFonts w:eastAsia="Calibri"/>
                <w:sz w:val="24"/>
                <w:szCs w:val="24"/>
                <w:lang w:eastAsia="en-US"/>
              </w:rPr>
            </w:pPr>
            <w:r w:rsidRPr="009453BA">
              <w:rPr>
                <w:rFonts w:eastAsia="Calibri"/>
                <w:sz w:val="24"/>
                <w:szCs w:val="24"/>
                <w:lang w:eastAsia="en-US"/>
              </w:rPr>
              <w:t>18</w:t>
            </w:r>
          </w:p>
        </w:tc>
        <w:tc>
          <w:tcPr>
            <w:tcW w:w="2800" w:type="dxa"/>
            <w:vAlign w:val="center"/>
          </w:tcPr>
          <w:p w:rsidR="00A32A5F" w:rsidRPr="009453BA" w:rsidRDefault="00093AF4" w:rsidP="00330957">
            <w:pPr>
              <w:widowControl/>
              <w:autoSpaceDE/>
              <w:autoSpaceDN/>
              <w:adjustRightInd/>
              <w:jc w:val="center"/>
              <w:rPr>
                <w:rFonts w:eastAsia="Calibri"/>
                <w:sz w:val="24"/>
                <w:szCs w:val="24"/>
                <w:lang w:eastAsia="en-US"/>
              </w:rPr>
            </w:pPr>
            <w:r w:rsidRPr="009453BA">
              <w:rPr>
                <w:rFonts w:eastAsia="Calibri"/>
                <w:sz w:val="24"/>
                <w:szCs w:val="24"/>
                <w:lang w:eastAsia="en-US"/>
              </w:rPr>
              <w:t>2</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i/>
                <w:sz w:val="24"/>
                <w:szCs w:val="24"/>
                <w:lang w:eastAsia="en-US"/>
              </w:rPr>
            </w:pPr>
            <w:r w:rsidRPr="009453BA">
              <w:rPr>
                <w:rFonts w:eastAsia="Calibri"/>
                <w:i/>
                <w:sz w:val="24"/>
                <w:szCs w:val="24"/>
                <w:lang w:eastAsia="en-US"/>
              </w:rPr>
              <w:t>Лабораторных работ</w:t>
            </w:r>
          </w:p>
        </w:tc>
        <w:tc>
          <w:tcPr>
            <w:tcW w:w="2835" w:type="dxa"/>
            <w:vAlign w:val="center"/>
          </w:tcPr>
          <w:p w:rsidR="00A32A5F" w:rsidRPr="009453BA" w:rsidRDefault="00240A81" w:rsidP="00330957">
            <w:pPr>
              <w:widowControl/>
              <w:autoSpaceDE/>
              <w:autoSpaceDN/>
              <w:adjustRightInd/>
              <w:jc w:val="center"/>
              <w:rPr>
                <w:rFonts w:eastAsia="Calibri"/>
                <w:sz w:val="24"/>
                <w:szCs w:val="24"/>
                <w:lang w:eastAsia="en-US"/>
              </w:rPr>
            </w:pPr>
            <w:r w:rsidRPr="009453BA">
              <w:rPr>
                <w:rFonts w:eastAsia="Calibri"/>
                <w:sz w:val="24"/>
                <w:szCs w:val="24"/>
                <w:lang w:eastAsia="en-US"/>
              </w:rPr>
              <w:t>-</w:t>
            </w:r>
          </w:p>
        </w:tc>
        <w:tc>
          <w:tcPr>
            <w:tcW w:w="2800" w:type="dxa"/>
            <w:vAlign w:val="center"/>
          </w:tcPr>
          <w:p w:rsidR="00A32A5F" w:rsidRPr="009453BA" w:rsidRDefault="0047633A" w:rsidP="00330957">
            <w:pPr>
              <w:widowControl/>
              <w:autoSpaceDE/>
              <w:autoSpaceDN/>
              <w:adjustRightInd/>
              <w:jc w:val="center"/>
              <w:rPr>
                <w:rFonts w:eastAsia="Calibri"/>
                <w:sz w:val="24"/>
                <w:szCs w:val="24"/>
                <w:lang w:eastAsia="en-US"/>
              </w:rPr>
            </w:pPr>
            <w:r w:rsidRPr="009453BA">
              <w:rPr>
                <w:rFonts w:eastAsia="Calibri"/>
                <w:sz w:val="24"/>
                <w:szCs w:val="24"/>
                <w:lang w:eastAsia="en-US"/>
              </w:rPr>
              <w:t>-</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i/>
                <w:sz w:val="24"/>
                <w:szCs w:val="24"/>
                <w:lang w:eastAsia="en-US"/>
              </w:rPr>
            </w:pPr>
            <w:r w:rsidRPr="009453BA">
              <w:rPr>
                <w:rFonts w:eastAsia="Calibri"/>
                <w:i/>
                <w:sz w:val="24"/>
                <w:szCs w:val="24"/>
                <w:lang w:eastAsia="en-US"/>
              </w:rPr>
              <w:t>Практических занятий</w:t>
            </w:r>
          </w:p>
        </w:tc>
        <w:tc>
          <w:tcPr>
            <w:tcW w:w="2835" w:type="dxa"/>
            <w:vAlign w:val="center"/>
          </w:tcPr>
          <w:p w:rsidR="00A32A5F" w:rsidRPr="009453BA" w:rsidRDefault="00032CAB" w:rsidP="00330957">
            <w:pPr>
              <w:widowControl/>
              <w:autoSpaceDE/>
              <w:autoSpaceDN/>
              <w:adjustRightInd/>
              <w:jc w:val="center"/>
              <w:rPr>
                <w:rFonts w:eastAsia="Calibri"/>
                <w:sz w:val="24"/>
                <w:szCs w:val="24"/>
                <w:lang w:eastAsia="en-US"/>
              </w:rPr>
            </w:pPr>
            <w:r w:rsidRPr="009453BA">
              <w:rPr>
                <w:rFonts w:eastAsia="Calibri"/>
                <w:sz w:val="24"/>
                <w:szCs w:val="24"/>
                <w:lang w:eastAsia="en-US"/>
              </w:rPr>
              <w:t>18</w:t>
            </w:r>
          </w:p>
        </w:tc>
        <w:tc>
          <w:tcPr>
            <w:tcW w:w="2800" w:type="dxa"/>
            <w:vAlign w:val="center"/>
          </w:tcPr>
          <w:p w:rsidR="00A32A5F" w:rsidRPr="009453BA" w:rsidRDefault="00093AF4" w:rsidP="00330957">
            <w:pPr>
              <w:widowControl/>
              <w:autoSpaceDE/>
              <w:autoSpaceDN/>
              <w:adjustRightInd/>
              <w:jc w:val="center"/>
              <w:rPr>
                <w:rFonts w:eastAsia="Calibri"/>
                <w:sz w:val="24"/>
                <w:szCs w:val="24"/>
                <w:lang w:eastAsia="en-US"/>
              </w:rPr>
            </w:pPr>
            <w:r w:rsidRPr="009453BA">
              <w:rPr>
                <w:rFonts w:eastAsia="Calibri"/>
                <w:sz w:val="24"/>
                <w:szCs w:val="24"/>
                <w:lang w:eastAsia="en-US"/>
              </w:rPr>
              <w:t>4</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sz w:val="24"/>
                <w:szCs w:val="24"/>
                <w:lang w:eastAsia="en-US"/>
              </w:rPr>
            </w:pPr>
            <w:r w:rsidRPr="009453BA">
              <w:rPr>
                <w:rFonts w:eastAsia="Calibri"/>
                <w:sz w:val="24"/>
                <w:szCs w:val="24"/>
                <w:lang w:eastAsia="en-US"/>
              </w:rPr>
              <w:t>Самостоятельная работа обучающихся</w:t>
            </w:r>
          </w:p>
        </w:tc>
        <w:tc>
          <w:tcPr>
            <w:tcW w:w="2835" w:type="dxa"/>
            <w:vAlign w:val="center"/>
          </w:tcPr>
          <w:p w:rsidR="00A32A5F" w:rsidRPr="009453BA" w:rsidRDefault="00902587" w:rsidP="00330957">
            <w:pPr>
              <w:widowControl/>
              <w:autoSpaceDE/>
              <w:autoSpaceDN/>
              <w:adjustRightInd/>
              <w:jc w:val="center"/>
              <w:rPr>
                <w:rFonts w:eastAsia="Calibri"/>
                <w:sz w:val="24"/>
                <w:szCs w:val="24"/>
                <w:lang w:eastAsia="en-US"/>
              </w:rPr>
            </w:pPr>
            <w:r w:rsidRPr="009453BA">
              <w:rPr>
                <w:rFonts w:eastAsia="Calibri"/>
                <w:sz w:val="24"/>
                <w:szCs w:val="24"/>
                <w:lang w:eastAsia="en-US"/>
              </w:rPr>
              <w:t>45</w:t>
            </w:r>
          </w:p>
        </w:tc>
        <w:tc>
          <w:tcPr>
            <w:tcW w:w="2800" w:type="dxa"/>
            <w:vAlign w:val="center"/>
          </w:tcPr>
          <w:p w:rsidR="00A32A5F" w:rsidRPr="009453BA" w:rsidRDefault="00093AF4" w:rsidP="00C04E03">
            <w:pPr>
              <w:widowControl/>
              <w:autoSpaceDE/>
              <w:autoSpaceDN/>
              <w:adjustRightInd/>
              <w:jc w:val="center"/>
              <w:rPr>
                <w:rFonts w:eastAsia="Calibri"/>
                <w:sz w:val="24"/>
                <w:szCs w:val="24"/>
                <w:lang w:eastAsia="en-US"/>
              </w:rPr>
            </w:pPr>
            <w:r w:rsidRPr="009453BA">
              <w:rPr>
                <w:rFonts w:eastAsia="Calibri"/>
                <w:sz w:val="24"/>
                <w:szCs w:val="24"/>
                <w:lang w:eastAsia="en-US"/>
              </w:rPr>
              <w:t>9</w:t>
            </w:r>
            <w:r w:rsidR="00C04E03" w:rsidRPr="009453BA">
              <w:rPr>
                <w:rFonts w:eastAsia="Calibri"/>
                <w:sz w:val="24"/>
                <w:szCs w:val="24"/>
                <w:lang w:eastAsia="en-US"/>
              </w:rPr>
              <w:t>3</w:t>
            </w:r>
          </w:p>
        </w:tc>
      </w:tr>
      <w:tr w:rsidR="0047633A" w:rsidRPr="009453BA" w:rsidTr="002E2212">
        <w:tc>
          <w:tcPr>
            <w:tcW w:w="3940" w:type="dxa"/>
          </w:tcPr>
          <w:p w:rsidR="0047633A" w:rsidRPr="009453BA" w:rsidRDefault="0047633A" w:rsidP="00330957">
            <w:pPr>
              <w:widowControl/>
              <w:autoSpaceDE/>
              <w:autoSpaceDN/>
              <w:adjustRightInd/>
              <w:jc w:val="both"/>
              <w:rPr>
                <w:rFonts w:eastAsia="Calibri"/>
                <w:sz w:val="24"/>
                <w:szCs w:val="24"/>
                <w:lang w:eastAsia="en-US"/>
              </w:rPr>
            </w:pPr>
            <w:r w:rsidRPr="009453BA">
              <w:rPr>
                <w:rFonts w:eastAsia="Calibri"/>
                <w:sz w:val="24"/>
                <w:szCs w:val="24"/>
                <w:lang w:eastAsia="en-US"/>
              </w:rPr>
              <w:t>Контроль</w:t>
            </w:r>
          </w:p>
        </w:tc>
        <w:tc>
          <w:tcPr>
            <w:tcW w:w="2835" w:type="dxa"/>
            <w:vAlign w:val="center"/>
          </w:tcPr>
          <w:p w:rsidR="0047633A" w:rsidRPr="009453BA" w:rsidRDefault="00902587" w:rsidP="00330957">
            <w:pPr>
              <w:widowControl/>
              <w:autoSpaceDE/>
              <w:autoSpaceDN/>
              <w:adjustRightInd/>
              <w:jc w:val="center"/>
              <w:rPr>
                <w:rFonts w:eastAsia="Calibri"/>
                <w:sz w:val="24"/>
                <w:szCs w:val="24"/>
                <w:lang w:eastAsia="en-US"/>
              </w:rPr>
            </w:pPr>
            <w:r w:rsidRPr="009453BA">
              <w:rPr>
                <w:rFonts w:eastAsia="Calibri"/>
                <w:sz w:val="24"/>
                <w:szCs w:val="24"/>
                <w:lang w:eastAsia="en-US"/>
              </w:rPr>
              <w:t>27</w:t>
            </w:r>
          </w:p>
        </w:tc>
        <w:tc>
          <w:tcPr>
            <w:tcW w:w="2800" w:type="dxa"/>
            <w:vAlign w:val="center"/>
          </w:tcPr>
          <w:p w:rsidR="0047633A" w:rsidRPr="009453BA" w:rsidRDefault="00C04E03" w:rsidP="00330957">
            <w:pPr>
              <w:widowControl/>
              <w:autoSpaceDE/>
              <w:autoSpaceDN/>
              <w:adjustRightInd/>
              <w:jc w:val="center"/>
              <w:rPr>
                <w:rFonts w:eastAsia="Calibri"/>
                <w:sz w:val="24"/>
                <w:szCs w:val="24"/>
                <w:lang w:eastAsia="en-US"/>
              </w:rPr>
            </w:pPr>
            <w:r w:rsidRPr="009453BA">
              <w:rPr>
                <w:rFonts w:eastAsia="Calibri"/>
                <w:sz w:val="24"/>
                <w:szCs w:val="24"/>
                <w:lang w:eastAsia="en-US"/>
              </w:rPr>
              <w:t>9</w:t>
            </w:r>
          </w:p>
        </w:tc>
      </w:tr>
      <w:tr w:rsidR="00A32A5F" w:rsidRPr="009453BA" w:rsidTr="002E2212">
        <w:tc>
          <w:tcPr>
            <w:tcW w:w="3940" w:type="dxa"/>
            <w:vAlign w:val="center"/>
          </w:tcPr>
          <w:p w:rsidR="00A32A5F" w:rsidRPr="009453BA" w:rsidRDefault="00A32A5F" w:rsidP="00330957">
            <w:pPr>
              <w:widowControl/>
              <w:autoSpaceDE/>
              <w:autoSpaceDN/>
              <w:adjustRightInd/>
              <w:rPr>
                <w:rFonts w:eastAsia="Calibri"/>
                <w:sz w:val="24"/>
                <w:szCs w:val="24"/>
                <w:lang w:eastAsia="en-US"/>
              </w:rPr>
            </w:pPr>
            <w:r w:rsidRPr="009453BA">
              <w:rPr>
                <w:rFonts w:eastAsia="Calibri"/>
                <w:sz w:val="24"/>
                <w:szCs w:val="24"/>
                <w:lang w:eastAsia="en-US"/>
              </w:rPr>
              <w:t>Формы промежуточной аттестации</w:t>
            </w:r>
          </w:p>
        </w:tc>
        <w:tc>
          <w:tcPr>
            <w:tcW w:w="2835" w:type="dxa"/>
            <w:vAlign w:val="center"/>
          </w:tcPr>
          <w:p w:rsidR="00A32A5F" w:rsidRPr="009453BA" w:rsidRDefault="004B36DD" w:rsidP="00C04E03">
            <w:pPr>
              <w:widowControl/>
              <w:autoSpaceDE/>
              <w:autoSpaceDN/>
              <w:adjustRightInd/>
              <w:jc w:val="center"/>
              <w:rPr>
                <w:rFonts w:eastAsia="Calibri"/>
                <w:sz w:val="24"/>
                <w:szCs w:val="24"/>
                <w:lang w:eastAsia="en-US"/>
              </w:rPr>
            </w:pPr>
            <w:r w:rsidRPr="009453BA">
              <w:rPr>
                <w:rFonts w:eastAsia="Calibri"/>
                <w:sz w:val="24"/>
                <w:szCs w:val="24"/>
                <w:lang w:eastAsia="en-US"/>
              </w:rPr>
              <w:t>э</w:t>
            </w:r>
            <w:r w:rsidR="00902587" w:rsidRPr="009453BA">
              <w:rPr>
                <w:rFonts w:eastAsia="Calibri"/>
                <w:sz w:val="24"/>
                <w:szCs w:val="24"/>
                <w:lang w:eastAsia="en-US"/>
              </w:rPr>
              <w:t>кзамен</w:t>
            </w:r>
            <w:r w:rsidR="00C04E03" w:rsidRPr="009453BA">
              <w:rPr>
                <w:rFonts w:eastAsia="Calibri"/>
                <w:sz w:val="24"/>
                <w:szCs w:val="24"/>
                <w:lang w:eastAsia="en-US"/>
              </w:rPr>
              <w:t xml:space="preserve"> в</w:t>
            </w:r>
            <w:r w:rsidR="00032CAB" w:rsidRPr="009453BA">
              <w:rPr>
                <w:rFonts w:eastAsia="Calibri"/>
                <w:sz w:val="24"/>
                <w:szCs w:val="24"/>
                <w:lang w:eastAsia="en-US"/>
              </w:rPr>
              <w:t xml:space="preserve"> </w:t>
            </w:r>
            <w:r w:rsidR="00C04E03" w:rsidRPr="009453BA">
              <w:rPr>
                <w:rFonts w:eastAsia="Calibri"/>
                <w:sz w:val="24"/>
                <w:szCs w:val="24"/>
                <w:lang w:eastAsia="en-US"/>
              </w:rPr>
              <w:t>1</w:t>
            </w:r>
            <w:r w:rsidR="00783D3E" w:rsidRPr="009453BA">
              <w:rPr>
                <w:rFonts w:eastAsia="Calibri"/>
                <w:sz w:val="24"/>
                <w:szCs w:val="24"/>
                <w:lang w:eastAsia="en-US"/>
              </w:rPr>
              <w:t xml:space="preserve"> семестре</w:t>
            </w:r>
          </w:p>
        </w:tc>
        <w:tc>
          <w:tcPr>
            <w:tcW w:w="2800" w:type="dxa"/>
            <w:vAlign w:val="center"/>
          </w:tcPr>
          <w:p w:rsidR="00A32A5F" w:rsidRPr="009453BA" w:rsidRDefault="004B36DD" w:rsidP="0012017A">
            <w:pPr>
              <w:widowControl/>
              <w:autoSpaceDE/>
              <w:autoSpaceDN/>
              <w:adjustRightInd/>
              <w:jc w:val="center"/>
              <w:rPr>
                <w:rFonts w:eastAsia="Calibri"/>
                <w:sz w:val="24"/>
                <w:szCs w:val="24"/>
                <w:lang w:eastAsia="en-US"/>
              </w:rPr>
            </w:pPr>
            <w:r w:rsidRPr="009453BA">
              <w:rPr>
                <w:rFonts w:eastAsia="Calibri"/>
                <w:sz w:val="24"/>
                <w:szCs w:val="24"/>
                <w:lang w:eastAsia="en-US"/>
              </w:rPr>
              <w:t>э</w:t>
            </w:r>
            <w:r w:rsidR="00902587" w:rsidRPr="009453BA">
              <w:rPr>
                <w:rFonts w:eastAsia="Calibri"/>
                <w:sz w:val="24"/>
                <w:szCs w:val="24"/>
                <w:lang w:eastAsia="en-US"/>
              </w:rPr>
              <w:t>кзамен</w:t>
            </w:r>
            <w:r w:rsidR="00032CAB" w:rsidRPr="009453BA">
              <w:rPr>
                <w:rFonts w:eastAsia="Calibri"/>
                <w:sz w:val="24"/>
                <w:szCs w:val="24"/>
                <w:lang w:eastAsia="en-US"/>
              </w:rPr>
              <w:t xml:space="preserve"> во 2</w:t>
            </w:r>
            <w:r w:rsidR="0094149E" w:rsidRPr="009453BA">
              <w:rPr>
                <w:rFonts w:eastAsia="Calibri"/>
                <w:sz w:val="24"/>
                <w:szCs w:val="24"/>
                <w:lang w:eastAsia="en-US"/>
              </w:rPr>
              <w:t xml:space="preserve"> семестре</w:t>
            </w:r>
            <w:r w:rsidR="00A32A5F" w:rsidRPr="009453BA">
              <w:rPr>
                <w:rFonts w:eastAsia="Calibri"/>
                <w:sz w:val="24"/>
                <w:szCs w:val="24"/>
                <w:lang w:eastAsia="en-US"/>
              </w:rPr>
              <w:t xml:space="preserve"> </w:t>
            </w:r>
          </w:p>
        </w:tc>
      </w:tr>
    </w:tbl>
    <w:p w:rsidR="00A32A5F" w:rsidRPr="009453BA" w:rsidRDefault="00A32A5F" w:rsidP="00A76E53">
      <w:pPr>
        <w:widowControl/>
        <w:autoSpaceDE/>
        <w:autoSpaceDN/>
        <w:adjustRightInd/>
        <w:ind w:firstLine="709"/>
        <w:jc w:val="both"/>
        <w:rPr>
          <w:rFonts w:eastAsia="Calibri"/>
          <w:sz w:val="24"/>
          <w:szCs w:val="24"/>
          <w:lang w:eastAsia="en-US"/>
        </w:rPr>
      </w:pPr>
    </w:p>
    <w:p w:rsidR="007F4B97" w:rsidRPr="009453BA" w:rsidRDefault="0047572F" w:rsidP="00A76E53">
      <w:pPr>
        <w:keepNext/>
        <w:ind w:firstLine="709"/>
        <w:jc w:val="both"/>
        <w:rPr>
          <w:rFonts w:eastAsia="Calibri"/>
          <w:b/>
          <w:sz w:val="24"/>
          <w:szCs w:val="24"/>
        </w:rPr>
      </w:pPr>
      <w:r w:rsidRPr="009453BA">
        <w:rPr>
          <w:b/>
          <w:sz w:val="24"/>
          <w:szCs w:val="24"/>
        </w:rPr>
        <w:t xml:space="preserve">5. </w:t>
      </w:r>
      <w:r w:rsidR="0047633A" w:rsidRPr="009453B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453BA" w:rsidRDefault="007F4B97" w:rsidP="00A76E53">
      <w:pPr>
        <w:keepNext/>
        <w:ind w:firstLine="709"/>
        <w:contextualSpacing/>
        <w:jc w:val="both"/>
        <w:rPr>
          <w:rFonts w:eastAsia="Calibri"/>
          <w:b/>
          <w:sz w:val="24"/>
          <w:szCs w:val="24"/>
        </w:rPr>
      </w:pPr>
    </w:p>
    <w:p w:rsidR="00114770" w:rsidRPr="009453BA" w:rsidRDefault="00114770" w:rsidP="00A76E53">
      <w:pPr>
        <w:tabs>
          <w:tab w:val="left" w:pos="900"/>
        </w:tabs>
        <w:ind w:firstLine="709"/>
        <w:jc w:val="both"/>
        <w:rPr>
          <w:b/>
          <w:sz w:val="24"/>
          <w:szCs w:val="24"/>
        </w:rPr>
      </w:pPr>
      <w:r w:rsidRPr="009453BA">
        <w:rPr>
          <w:b/>
          <w:sz w:val="24"/>
          <w:szCs w:val="24"/>
        </w:rPr>
        <w:t>5.1. Тематический план для очной формы обучения</w:t>
      </w:r>
    </w:p>
    <w:p w:rsidR="00EE762E" w:rsidRPr="009453BA" w:rsidRDefault="00EE762E" w:rsidP="00A76E53">
      <w:pPr>
        <w:tabs>
          <w:tab w:val="left" w:pos="900"/>
        </w:tabs>
        <w:ind w:firstLine="709"/>
        <w:jc w:val="both"/>
        <w:rPr>
          <w:b/>
          <w:sz w:val="24"/>
          <w:szCs w:val="24"/>
        </w:rPr>
      </w:pPr>
    </w:p>
    <w:tbl>
      <w:tblPr>
        <w:tblW w:w="9980" w:type="dxa"/>
        <w:jc w:val="center"/>
        <w:tblLayout w:type="fixed"/>
        <w:tblLook w:val="00A0"/>
      </w:tblPr>
      <w:tblGrid>
        <w:gridCol w:w="5580"/>
        <w:gridCol w:w="900"/>
        <w:gridCol w:w="680"/>
        <w:gridCol w:w="680"/>
        <w:gridCol w:w="680"/>
        <w:gridCol w:w="680"/>
        <w:gridCol w:w="780"/>
      </w:tblGrid>
      <w:tr w:rsidR="00EE762E" w:rsidRPr="009453BA" w:rsidTr="0009298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E762E" w:rsidRPr="009453BA" w:rsidRDefault="00EE762E" w:rsidP="00716698">
            <w:pPr>
              <w:widowControl/>
              <w:autoSpaceDE/>
              <w:autoSpaceDN/>
              <w:adjustRightInd/>
              <w:jc w:val="both"/>
              <w:rPr>
                <w:b/>
                <w:bCs/>
                <w:sz w:val="22"/>
                <w:szCs w:val="22"/>
              </w:rPr>
            </w:pPr>
            <w:r w:rsidRPr="009453BA">
              <w:rPr>
                <w:b/>
                <w:bCs/>
                <w:sz w:val="22"/>
                <w:szCs w:val="22"/>
              </w:rPr>
              <w:t xml:space="preserve">Семестр </w:t>
            </w:r>
            <w:r w:rsidR="00716698" w:rsidRPr="009453BA">
              <w:rPr>
                <w:b/>
                <w:bCs/>
                <w:sz w:val="22"/>
                <w:szCs w:val="22"/>
              </w:rPr>
              <w:t>1</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E762E" w:rsidRPr="009453BA" w:rsidRDefault="00EE762E" w:rsidP="00092983">
            <w:pPr>
              <w:widowControl/>
              <w:autoSpaceDE/>
              <w:autoSpaceDN/>
              <w:adjustRightInd/>
              <w:jc w:val="both"/>
              <w:rPr>
                <w:sz w:val="22"/>
                <w:szCs w:val="22"/>
              </w:rPr>
            </w:pPr>
            <w:r w:rsidRPr="009453B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b/>
                <w:bCs/>
                <w:sz w:val="22"/>
                <w:szCs w:val="22"/>
              </w:rPr>
            </w:pPr>
            <w:r w:rsidRPr="009453BA">
              <w:rPr>
                <w:b/>
                <w:bCs/>
                <w:sz w:val="22"/>
                <w:szCs w:val="22"/>
              </w:rPr>
              <w:t>Всего</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 xml:space="preserve">Тема 1. Экономическая мысль до новой эры </w:t>
            </w:r>
            <w:r w:rsidRPr="009453BA">
              <w:rPr>
                <w:sz w:val="24"/>
                <w:szCs w:val="24"/>
              </w:rPr>
              <w:lastRenderedPageBreak/>
              <w:t xml:space="preserve">Предшественники классиков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9</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lastRenderedPageBreak/>
              <w:t>Тема 2. Меркантилизм – как теория торговли и денег</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3. Физиократия – переход в анализе к производству</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4. Адам Смит, Давид Рикардо  и господство рыночной парадигмы в теории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b/>
                <w:bCs/>
                <w:i/>
                <w:iCs/>
                <w:sz w:val="24"/>
                <w:szCs w:val="24"/>
              </w:rPr>
            </w:pPr>
            <w:r w:rsidRPr="009453BA">
              <w:rPr>
                <w:b/>
                <w:bCs/>
                <w:i/>
                <w:iCs/>
                <w:sz w:val="24"/>
                <w:szCs w:val="24"/>
              </w:rPr>
              <w:t>4</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pStyle w:val="2"/>
              <w:rPr>
                <w:sz w:val="24"/>
                <w:szCs w:val="24"/>
              </w:rPr>
            </w:pPr>
            <w:r w:rsidRPr="009453BA">
              <w:rPr>
                <w:b w:val="0"/>
                <w:i w:val="0"/>
                <w:sz w:val="24"/>
                <w:szCs w:val="24"/>
              </w:rPr>
              <w:t>Тема 5.</w:t>
            </w:r>
            <w:r w:rsidRPr="009453BA">
              <w:rPr>
                <w:sz w:val="24"/>
                <w:szCs w:val="24"/>
              </w:rPr>
              <w:t xml:space="preserve"> </w:t>
            </w:r>
            <w:r w:rsidRPr="009453BA">
              <w:rPr>
                <w:rFonts w:ascii="Times New Roman" w:hAnsi="Times New Roman"/>
                <w:b w:val="0"/>
                <w:i w:val="0"/>
                <w:sz w:val="24"/>
                <w:szCs w:val="24"/>
              </w:rPr>
              <w:t xml:space="preserve">Марксизм.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b/>
                <w:bCs/>
                <w:i/>
                <w:iCs/>
                <w:sz w:val="24"/>
                <w:szCs w:val="24"/>
              </w:rPr>
            </w:pPr>
            <w:r w:rsidRPr="009453BA">
              <w:rPr>
                <w:b/>
                <w:bCs/>
                <w:i/>
                <w:iCs/>
                <w:sz w:val="24"/>
                <w:szCs w:val="24"/>
              </w:rPr>
              <w:t>4</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6. Обоснование теорий основанных на предельном анализе, Теория маржинализма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8</w:t>
            </w:r>
          </w:p>
        </w:tc>
      </w:tr>
      <w:tr w:rsidR="00EE762E" w:rsidRPr="009453BA" w:rsidTr="00092983">
        <w:trPr>
          <w:trHeight w:val="74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left w:val="single" w:sz="8" w:space="0" w:color="auto"/>
              <w:right w:val="single" w:sz="8" w:space="0" w:color="auto"/>
            </w:tcBorders>
            <w:vAlign w:val="center"/>
          </w:tcPr>
          <w:p w:rsidR="00EE762E" w:rsidRPr="009453BA" w:rsidRDefault="00EE762E" w:rsidP="00092983">
            <w:pPr>
              <w:rPr>
                <w:sz w:val="24"/>
                <w:szCs w:val="24"/>
              </w:rPr>
            </w:pPr>
            <w:r w:rsidRPr="009453BA">
              <w:rPr>
                <w:sz w:val="24"/>
                <w:szCs w:val="24"/>
              </w:rPr>
              <w:t>Тема 7. Монетаризм. Теория рациональных ожиданий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left w:val="single" w:sz="8" w:space="0" w:color="auto"/>
              <w:right w:val="single" w:sz="8" w:space="0" w:color="auto"/>
            </w:tcBorders>
            <w:vAlign w:val="center"/>
          </w:tcPr>
          <w:p w:rsidR="00EE762E" w:rsidRPr="009453BA" w:rsidRDefault="00EE762E" w:rsidP="00092983">
            <w:pPr>
              <w:rPr>
                <w:sz w:val="24"/>
                <w:szCs w:val="24"/>
              </w:rPr>
            </w:pPr>
            <w:r w:rsidRPr="009453BA">
              <w:rPr>
                <w:sz w:val="24"/>
                <w:szCs w:val="24"/>
              </w:rPr>
              <w:t>Тема 8. Великий неоклассический синтез</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sz w:val="24"/>
                <w:szCs w:val="24"/>
              </w:rPr>
            </w:pPr>
            <w:r w:rsidRPr="009453BA">
              <w:rPr>
                <w:b/>
                <w:bCs/>
                <w:sz w:val="24"/>
                <w:szCs w:val="24"/>
              </w:rPr>
              <w:t>14</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81</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r w:rsidRPr="009453B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r w:rsidRPr="009453B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2944" w:rsidP="00092983">
            <w:pPr>
              <w:jc w:val="center"/>
              <w:rPr>
                <w:b/>
                <w:bCs/>
                <w:i/>
                <w:iCs/>
                <w:sz w:val="24"/>
                <w:szCs w:val="24"/>
              </w:rPr>
            </w:pPr>
            <w:r w:rsidRPr="009453BA">
              <w:rPr>
                <w:b/>
                <w:bCs/>
                <w:i/>
                <w:iCs/>
                <w:sz w:val="24"/>
                <w:szCs w:val="24"/>
              </w:rPr>
              <w:t>8</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0D2944" w:rsidP="00092983">
            <w:pPr>
              <w:widowControl/>
              <w:autoSpaceDE/>
              <w:autoSpaceDN/>
              <w:adjustRightInd/>
              <w:jc w:val="center"/>
              <w:rPr>
                <w:b/>
                <w:bCs/>
                <w:sz w:val="22"/>
                <w:szCs w:val="22"/>
              </w:rPr>
            </w:pPr>
            <w:r w:rsidRPr="009453BA">
              <w:rPr>
                <w:b/>
                <w:bCs/>
                <w:i/>
                <w:iCs/>
                <w:sz w:val="24"/>
                <w:szCs w:val="24"/>
              </w:rPr>
              <w:t>27</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r w:rsidRPr="009453BA">
              <w:rPr>
                <w:b/>
                <w:bCs/>
                <w:sz w:val="24"/>
                <w:szCs w:val="24"/>
              </w:rPr>
              <w:t>108</w:t>
            </w:r>
          </w:p>
        </w:tc>
      </w:tr>
    </w:tbl>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DA489D" w:rsidRPr="009453BA" w:rsidRDefault="00DA489D" w:rsidP="00DA489D">
      <w:pPr>
        <w:tabs>
          <w:tab w:val="left" w:pos="900"/>
        </w:tabs>
        <w:jc w:val="both"/>
        <w:rPr>
          <w:b/>
          <w:sz w:val="24"/>
          <w:szCs w:val="24"/>
        </w:rPr>
      </w:pPr>
    </w:p>
    <w:p w:rsidR="00DA489D" w:rsidRPr="009453BA" w:rsidRDefault="00DA489D" w:rsidP="00DA489D">
      <w:pPr>
        <w:tabs>
          <w:tab w:val="left" w:pos="900"/>
        </w:tabs>
        <w:jc w:val="both"/>
        <w:rPr>
          <w:b/>
          <w:sz w:val="24"/>
          <w:szCs w:val="24"/>
        </w:rPr>
      </w:pPr>
    </w:p>
    <w:p w:rsidR="007F4B97" w:rsidRPr="009453BA" w:rsidRDefault="00114770" w:rsidP="00A76E53">
      <w:pPr>
        <w:tabs>
          <w:tab w:val="left" w:pos="900"/>
        </w:tabs>
        <w:ind w:firstLine="709"/>
        <w:jc w:val="both"/>
        <w:rPr>
          <w:b/>
          <w:sz w:val="24"/>
          <w:szCs w:val="24"/>
        </w:rPr>
      </w:pPr>
      <w:r w:rsidRPr="009453BA">
        <w:rPr>
          <w:b/>
          <w:sz w:val="24"/>
          <w:szCs w:val="24"/>
        </w:rPr>
        <w:t xml:space="preserve">5.2. </w:t>
      </w:r>
      <w:r w:rsidR="007F4B97" w:rsidRPr="009453BA">
        <w:rPr>
          <w:b/>
          <w:sz w:val="24"/>
          <w:szCs w:val="24"/>
        </w:rPr>
        <w:t xml:space="preserve">Тематический план для </w:t>
      </w:r>
      <w:r w:rsidR="00586FAD" w:rsidRPr="009453BA">
        <w:rPr>
          <w:b/>
          <w:sz w:val="24"/>
          <w:szCs w:val="24"/>
        </w:rPr>
        <w:t>за</w:t>
      </w:r>
      <w:r w:rsidR="007F4B97" w:rsidRPr="009453BA">
        <w:rPr>
          <w:b/>
          <w:sz w:val="24"/>
          <w:szCs w:val="24"/>
        </w:rPr>
        <w:t>очной формы обучения</w:t>
      </w:r>
    </w:p>
    <w:p w:rsidR="00EE762E" w:rsidRPr="009453BA" w:rsidRDefault="00EE762E" w:rsidP="00A76E53">
      <w:pPr>
        <w:tabs>
          <w:tab w:val="left" w:pos="900"/>
        </w:tabs>
        <w:ind w:firstLine="709"/>
        <w:jc w:val="both"/>
        <w:rPr>
          <w:b/>
          <w:sz w:val="24"/>
          <w:szCs w:val="24"/>
        </w:rPr>
      </w:pPr>
    </w:p>
    <w:tbl>
      <w:tblPr>
        <w:tblW w:w="9980" w:type="dxa"/>
        <w:jc w:val="center"/>
        <w:tblLayout w:type="fixed"/>
        <w:tblLook w:val="00A0"/>
      </w:tblPr>
      <w:tblGrid>
        <w:gridCol w:w="5580"/>
        <w:gridCol w:w="900"/>
        <w:gridCol w:w="680"/>
        <w:gridCol w:w="680"/>
        <w:gridCol w:w="680"/>
        <w:gridCol w:w="680"/>
        <w:gridCol w:w="780"/>
      </w:tblGrid>
      <w:tr w:rsidR="00EE762E" w:rsidRPr="009453BA" w:rsidTr="00092983">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b/>
                <w:bCs/>
                <w:sz w:val="22"/>
                <w:szCs w:val="22"/>
              </w:rPr>
            </w:pPr>
            <w:r w:rsidRPr="009453BA">
              <w:rPr>
                <w:b/>
                <w:bCs/>
                <w:sz w:val="22"/>
                <w:szCs w:val="22"/>
              </w:rPr>
              <w:t>Семестр 2</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E762E" w:rsidRPr="009453BA" w:rsidRDefault="00EE762E" w:rsidP="00092983">
            <w:pPr>
              <w:widowControl/>
              <w:autoSpaceDE/>
              <w:autoSpaceDN/>
              <w:adjustRightInd/>
              <w:jc w:val="both"/>
              <w:rPr>
                <w:sz w:val="22"/>
                <w:szCs w:val="22"/>
              </w:rPr>
            </w:pPr>
            <w:r w:rsidRPr="009453B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b/>
                <w:bCs/>
                <w:sz w:val="22"/>
                <w:szCs w:val="22"/>
              </w:rPr>
            </w:pPr>
            <w:r w:rsidRPr="009453BA">
              <w:rPr>
                <w:b/>
                <w:bCs/>
                <w:sz w:val="22"/>
                <w:szCs w:val="22"/>
              </w:rPr>
              <w:t>Всего</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 xml:space="preserve">Тема 1. Экономическая мысль до новой эры Предшественники классиков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2. Меркантилизм – как теория торговли и денег</w:t>
            </w:r>
          </w:p>
          <w:p w:rsidR="00EE762E" w:rsidRPr="009453BA" w:rsidRDefault="00EE762E" w:rsidP="0009298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14</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b/>
                <w:bCs/>
                <w:sz w:val="22"/>
                <w:szCs w:val="22"/>
              </w:rPr>
            </w:pPr>
            <w:r w:rsidRPr="009453BA">
              <w:rPr>
                <w:b/>
                <w:bCs/>
                <w:sz w:val="22"/>
                <w:szCs w:val="22"/>
              </w:rPr>
              <w:t>2</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3. Физиократия – переход в анализе к производству</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13</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bCs/>
                <w:sz w:val="22"/>
                <w:szCs w:val="22"/>
              </w:rPr>
            </w:pPr>
            <w:r w:rsidRPr="009453BA">
              <w:rPr>
                <w:bCs/>
                <w:sz w:val="22"/>
                <w:szCs w:val="22"/>
              </w:rPr>
              <w:t>1</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4. Адам Смит, Давид Рикардо  и господство рыночной парадигмы в теории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5. Марксизм.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6. Обоснование теорий основанных на предельном анализе, Теория маржинализма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7. Монетаризм. Теория рациональных ожиданий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862A11" w:rsidP="00092983">
            <w:pPr>
              <w:widowControl/>
              <w:autoSpaceDE/>
              <w:autoSpaceDN/>
              <w:adjustRightInd/>
              <w:jc w:val="center"/>
              <w:rPr>
                <w:sz w:val="22"/>
                <w:szCs w:val="22"/>
              </w:rPr>
            </w:pPr>
            <w:r w:rsidRPr="009453BA">
              <w:rPr>
                <w:sz w:val="22"/>
                <w:szCs w:val="22"/>
              </w:rPr>
              <w:t xml:space="preserve"> </w:t>
            </w:r>
            <w:r w:rsidR="000D6F91"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bCs/>
                <w:sz w:val="22"/>
                <w:szCs w:val="22"/>
              </w:rPr>
            </w:pPr>
            <w:r w:rsidRPr="009453BA">
              <w:rPr>
                <w:bCs/>
                <w:sz w:val="22"/>
                <w:szCs w:val="22"/>
              </w:rPr>
              <w:t>1</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 xml:space="preserve">Тема 8. Великий неоклассический синтез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93</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99</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862A11" w:rsidP="000D6F91">
            <w:pPr>
              <w:widowControl/>
              <w:autoSpaceDE/>
              <w:autoSpaceDN/>
              <w:adjustRightInd/>
              <w:jc w:val="center"/>
              <w:rPr>
                <w:sz w:val="22"/>
                <w:szCs w:val="22"/>
              </w:rPr>
            </w:pPr>
            <w:r w:rsidRPr="009453BA">
              <w:rPr>
                <w:sz w:val="22"/>
                <w:szCs w:val="22"/>
              </w:rPr>
              <w:t xml:space="preserve"> </w:t>
            </w:r>
            <w:r w:rsidR="000D6F91" w:rsidRPr="009453B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862A11" w:rsidP="00092983">
            <w:pPr>
              <w:widowControl/>
              <w:autoSpaceDE/>
              <w:autoSpaceDN/>
              <w:adjustRightInd/>
              <w:jc w:val="center"/>
              <w:rPr>
                <w:bCs/>
                <w:sz w:val="22"/>
                <w:szCs w:val="22"/>
              </w:rPr>
            </w:pPr>
            <w:r w:rsidRPr="009453BA">
              <w:rPr>
                <w:bCs/>
                <w:sz w:val="22"/>
                <w:szCs w:val="22"/>
              </w:rPr>
              <w:t xml:space="preserve"> 4</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9</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108</w:t>
            </w:r>
          </w:p>
        </w:tc>
      </w:tr>
    </w:tbl>
    <w:p w:rsidR="004B36DD" w:rsidRPr="009453BA" w:rsidRDefault="004B36DD" w:rsidP="004B36DD">
      <w:pPr>
        <w:ind w:firstLine="709"/>
        <w:jc w:val="both"/>
        <w:rPr>
          <w:b/>
          <w:i/>
          <w:sz w:val="15"/>
          <w:szCs w:val="15"/>
        </w:rPr>
      </w:pPr>
      <w:r w:rsidRPr="009453BA">
        <w:rPr>
          <w:b/>
          <w:i/>
          <w:sz w:val="15"/>
          <w:szCs w:val="15"/>
        </w:rPr>
        <w:t>* Примечания:</w:t>
      </w:r>
    </w:p>
    <w:p w:rsidR="004B36DD" w:rsidRPr="009453BA" w:rsidRDefault="004B36DD" w:rsidP="004B36DD">
      <w:pPr>
        <w:ind w:firstLine="709"/>
        <w:jc w:val="both"/>
        <w:rPr>
          <w:b/>
          <w:sz w:val="15"/>
          <w:szCs w:val="15"/>
        </w:rPr>
      </w:pPr>
      <w:r w:rsidRPr="009453BA">
        <w:rPr>
          <w:b/>
          <w:sz w:val="15"/>
          <w:szCs w:val="15"/>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w:t>
      </w:r>
      <w:r w:rsidRPr="009453BA">
        <w:rPr>
          <w:b/>
          <w:sz w:val="15"/>
          <w:szCs w:val="15"/>
        </w:rPr>
        <w:lastRenderedPageBreak/>
        <w:t>конкретного обучающегося, в том числе при ускоренном обучении:</w:t>
      </w:r>
    </w:p>
    <w:p w:rsidR="004B36DD" w:rsidRPr="009453BA" w:rsidRDefault="004B36DD" w:rsidP="004B36DD">
      <w:pPr>
        <w:ind w:firstLine="709"/>
        <w:jc w:val="both"/>
        <w:rPr>
          <w:sz w:val="15"/>
          <w:szCs w:val="15"/>
        </w:rPr>
      </w:pPr>
      <w:r w:rsidRPr="009453BA">
        <w:rPr>
          <w:sz w:val="15"/>
          <w:szCs w:val="15"/>
        </w:rPr>
        <w:t xml:space="preserve">При разработке образовательной программы высшего образования в части рабочей программы дисциплины </w:t>
      </w:r>
      <w:r w:rsidRPr="009453BA">
        <w:rPr>
          <w:b/>
          <w:sz w:val="15"/>
          <w:szCs w:val="15"/>
        </w:rPr>
        <w:t xml:space="preserve">«История экономических учений» </w:t>
      </w:r>
      <w:r w:rsidRPr="009453BA">
        <w:rPr>
          <w:sz w:val="15"/>
          <w:szCs w:val="15"/>
        </w:rPr>
        <w:t xml:space="preserve"> согласно требованиям </w:t>
      </w:r>
      <w:r w:rsidRPr="009453BA">
        <w:rPr>
          <w:b/>
          <w:sz w:val="15"/>
          <w:szCs w:val="15"/>
        </w:rPr>
        <w:t>частей 3-5 статьи 13, статьи 30, пункта 3 части 1 статьи 34</w:t>
      </w:r>
      <w:r w:rsidRPr="009453BA">
        <w:rPr>
          <w:sz w:val="15"/>
          <w:szCs w:val="15"/>
        </w:rPr>
        <w:t xml:space="preserve"> 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пунктов 16, 38</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36DD" w:rsidRPr="009453BA" w:rsidRDefault="004B36DD" w:rsidP="004B36DD">
      <w:pPr>
        <w:ind w:firstLine="709"/>
        <w:jc w:val="both"/>
        <w:rPr>
          <w:b/>
          <w:sz w:val="15"/>
          <w:szCs w:val="15"/>
        </w:rPr>
      </w:pPr>
      <w:r w:rsidRPr="009453BA">
        <w:rPr>
          <w:b/>
          <w:sz w:val="15"/>
          <w:szCs w:val="15"/>
        </w:rPr>
        <w:t>б) Для обучающихся с ограниченными возможностями здоровья и инвалидов:</w:t>
      </w:r>
    </w:p>
    <w:p w:rsidR="004B36DD" w:rsidRPr="009453BA" w:rsidRDefault="004B36DD" w:rsidP="004B36DD">
      <w:pPr>
        <w:ind w:firstLine="709"/>
        <w:jc w:val="both"/>
        <w:rPr>
          <w:sz w:val="15"/>
          <w:szCs w:val="15"/>
        </w:rPr>
      </w:pPr>
      <w:r w:rsidRPr="009453BA">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453BA">
        <w:rPr>
          <w:b/>
          <w:sz w:val="15"/>
          <w:szCs w:val="15"/>
        </w:rPr>
        <w:t>статьи 79</w:t>
      </w:r>
      <w:r w:rsidRPr="009453BA">
        <w:rPr>
          <w:sz w:val="15"/>
          <w:szCs w:val="15"/>
        </w:rPr>
        <w:t xml:space="preserve"> 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раздела III</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453BA">
        <w:rPr>
          <w:b/>
          <w:i/>
          <w:sz w:val="15"/>
          <w:szCs w:val="15"/>
        </w:rPr>
        <w:t>при наличии факта зачисления таких обучающихся с учетом конкретных нозологий</w:t>
      </w:r>
      <w:r w:rsidRPr="009453BA">
        <w:rPr>
          <w:sz w:val="15"/>
          <w:szCs w:val="15"/>
        </w:rPr>
        <w:t>).</w:t>
      </w:r>
    </w:p>
    <w:p w:rsidR="004B36DD" w:rsidRPr="009453BA" w:rsidRDefault="004B36DD" w:rsidP="004B36DD">
      <w:pPr>
        <w:ind w:firstLine="709"/>
        <w:jc w:val="both"/>
        <w:rPr>
          <w:b/>
          <w:sz w:val="15"/>
          <w:szCs w:val="15"/>
        </w:rPr>
      </w:pPr>
      <w:r w:rsidRPr="009453BA">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36DD" w:rsidRPr="009453BA" w:rsidRDefault="004B36DD" w:rsidP="004B36DD">
      <w:pPr>
        <w:ind w:firstLine="709"/>
        <w:jc w:val="both"/>
        <w:rPr>
          <w:sz w:val="15"/>
          <w:szCs w:val="15"/>
        </w:rPr>
      </w:pPr>
      <w:r w:rsidRPr="009453BA">
        <w:rPr>
          <w:sz w:val="15"/>
          <w:szCs w:val="15"/>
        </w:rPr>
        <w:t xml:space="preserve">При разработке образовательной программы высшего образования согласно требованиями </w:t>
      </w:r>
      <w:r w:rsidRPr="009453BA">
        <w:rPr>
          <w:b/>
          <w:sz w:val="15"/>
          <w:szCs w:val="15"/>
        </w:rPr>
        <w:t xml:space="preserve">частей 3-5 статьи 13, статьи 30, пункта 3 части 1 статьи 34 </w:t>
      </w:r>
      <w:r w:rsidRPr="009453BA">
        <w:rPr>
          <w:sz w:val="15"/>
          <w:szCs w:val="15"/>
        </w:rPr>
        <w:t xml:space="preserve">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пункта 20</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453BA">
        <w:rPr>
          <w:b/>
          <w:sz w:val="15"/>
          <w:szCs w:val="15"/>
        </w:rPr>
        <w:t>частью 5 статьи 5</w:t>
      </w:r>
      <w:r w:rsidRPr="009453BA">
        <w:rPr>
          <w:sz w:val="15"/>
          <w:szCs w:val="15"/>
        </w:rPr>
        <w:t xml:space="preserve"> Федерального закона </w:t>
      </w:r>
      <w:r w:rsidRPr="009453BA">
        <w:rPr>
          <w:b/>
          <w:sz w:val="15"/>
          <w:szCs w:val="15"/>
        </w:rPr>
        <w:t>от 05.05.2014 № 84-ФЗ</w:t>
      </w:r>
      <w:r w:rsidRPr="009453BA">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B36DD" w:rsidRPr="009453BA" w:rsidRDefault="004B36DD" w:rsidP="004B36DD">
      <w:pPr>
        <w:ind w:firstLine="709"/>
        <w:jc w:val="both"/>
        <w:rPr>
          <w:b/>
          <w:sz w:val="15"/>
          <w:szCs w:val="15"/>
        </w:rPr>
      </w:pPr>
      <w:r w:rsidRPr="009453BA">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36DD" w:rsidRPr="009453BA" w:rsidRDefault="004B36DD" w:rsidP="004B36DD">
      <w:pPr>
        <w:ind w:firstLine="709"/>
        <w:jc w:val="both"/>
        <w:rPr>
          <w:sz w:val="15"/>
          <w:szCs w:val="15"/>
        </w:rPr>
      </w:pPr>
      <w:r w:rsidRPr="009453BA">
        <w:rPr>
          <w:sz w:val="15"/>
          <w:szCs w:val="15"/>
        </w:rPr>
        <w:t xml:space="preserve">При разработке образовательной программы высшего образования согласно требованиям </w:t>
      </w:r>
      <w:r w:rsidRPr="009453BA">
        <w:rPr>
          <w:b/>
          <w:sz w:val="15"/>
          <w:szCs w:val="15"/>
        </w:rPr>
        <w:t>пункта 9 части 1 статьи 33, части 3 статьи 34</w:t>
      </w:r>
      <w:r w:rsidRPr="009453BA">
        <w:rPr>
          <w:sz w:val="15"/>
          <w:szCs w:val="15"/>
        </w:rPr>
        <w:t xml:space="preserve"> 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пункта 43</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B36DD" w:rsidRPr="009453BA" w:rsidRDefault="004B36DD" w:rsidP="004B36DD">
      <w:pPr>
        <w:ind w:firstLine="709"/>
        <w:jc w:val="both"/>
        <w:rPr>
          <w:sz w:val="16"/>
          <w:szCs w:val="16"/>
        </w:rPr>
      </w:pPr>
    </w:p>
    <w:p w:rsidR="008E7877" w:rsidRPr="009453BA" w:rsidRDefault="008E7877" w:rsidP="008E7877">
      <w:pPr>
        <w:tabs>
          <w:tab w:val="left" w:pos="900"/>
        </w:tabs>
        <w:ind w:firstLine="709"/>
        <w:jc w:val="both"/>
        <w:rPr>
          <w:sz w:val="15"/>
          <w:szCs w:val="15"/>
        </w:rPr>
      </w:pPr>
    </w:p>
    <w:p w:rsidR="003A71E4" w:rsidRPr="009453BA" w:rsidRDefault="007F4B97" w:rsidP="008E7877">
      <w:pPr>
        <w:tabs>
          <w:tab w:val="left" w:pos="900"/>
        </w:tabs>
        <w:ind w:firstLine="709"/>
        <w:jc w:val="center"/>
        <w:rPr>
          <w:b/>
          <w:sz w:val="24"/>
          <w:szCs w:val="24"/>
        </w:rPr>
      </w:pPr>
      <w:r w:rsidRPr="009453BA">
        <w:rPr>
          <w:b/>
          <w:sz w:val="24"/>
          <w:szCs w:val="24"/>
        </w:rPr>
        <w:t>5.</w:t>
      </w:r>
      <w:r w:rsidR="00114770" w:rsidRPr="009453BA">
        <w:rPr>
          <w:b/>
          <w:sz w:val="24"/>
          <w:szCs w:val="24"/>
        </w:rPr>
        <w:t>3</w:t>
      </w:r>
      <w:r w:rsidRPr="009453BA">
        <w:rPr>
          <w:b/>
          <w:sz w:val="24"/>
          <w:szCs w:val="24"/>
        </w:rPr>
        <w:t xml:space="preserve"> Содержание дисциплины</w:t>
      </w:r>
    </w:p>
    <w:p w:rsidR="00EE43CF" w:rsidRPr="009453BA" w:rsidRDefault="00EE43CF" w:rsidP="008E7877">
      <w:pPr>
        <w:tabs>
          <w:tab w:val="left" w:pos="900"/>
        </w:tabs>
        <w:ind w:firstLine="709"/>
        <w:jc w:val="center"/>
        <w:rPr>
          <w:b/>
          <w:sz w:val="24"/>
          <w:szCs w:val="24"/>
        </w:rPr>
      </w:pPr>
    </w:p>
    <w:p w:rsidR="00EE43CF" w:rsidRPr="009453BA" w:rsidRDefault="00EE43CF" w:rsidP="00EE43CF">
      <w:pPr>
        <w:ind w:firstLine="709"/>
        <w:jc w:val="both"/>
        <w:rPr>
          <w:b/>
          <w:sz w:val="22"/>
          <w:szCs w:val="22"/>
        </w:rPr>
      </w:pPr>
      <w:r w:rsidRPr="009453BA">
        <w:rPr>
          <w:b/>
          <w:sz w:val="22"/>
          <w:szCs w:val="22"/>
        </w:rPr>
        <w:t>Тема № 1.</w:t>
      </w:r>
      <w:r w:rsidRPr="009453BA">
        <w:rPr>
          <w:sz w:val="22"/>
          <w:szCs w:val="22"/>
        </w:rPr>
        <w:t xml:space="preserve"> </w:t>
      </w:r>
      <w:r w:rsidRPr="009453BA">
        <w:rPr>
          <w:b/>
          <w:sz w:val="22"/>
          <w:szCs w:val="22"/>
        </w:rPr>
        <w:t>Экономическая мысль до новой эры Предшественники классиков</w:t>
      </w:r>
    </w:p>
    <w:p w:rsidR="00EE43CF" w:rsidRPr="009453BA" w:rsidRDefault="00EE43CF" w:rsidP="00EE43CF">
      <w:pPr>
        <w:ind w:firstLine="709"/>
        <w:jc w:val="both"/>
        <w:rPr>
          <w:b/>
          <w:sz w:val="22"/>
          <w:szCs w:val="22"/>
        </w:rPr>
      </w:pPr>
      <w:r w:rsidRPr="009453BA">
        <w:rPr>
          <w:b/>
          <w:sz w:val="22"/>
          <w:szCs w:val="22"/>
        </w:rPr>
        <w:t>Экономическая мысль в контексте истории хозяйства, общества и науки</w:t>
      </w:r>
      <w:r w:rsidRPr="009453BA">
        <w:rPr>
          <w:sz w:val="22"/>
          <w:szCs w:val="22"/>
        </w:rPr>
        <w:t>. Предмет истории экономической мысли: экономические учения, экономический анализ, экономическая наука. Структура курса. Трансформация понятия «политическая экономия» в XIX в.</w:t>
      </w:r>
      <w:r w:rsidRPr="009453BA">
        <w:rPr>
          <w:b/>
          <w:sz w:val="22"/>
          <w:szCs w:val="22"/>
        </w:rPr>
        <w:t xml:space="preserve"> </w:t>
      </w:r>
    </w:p>
    <w:p w:rsidR="00EE43CF" w:rsidRPr="009453BA" w:rsidRDefault="00EE43CF" w:rsidP="00EE43CF">
      <w:pPr>
        <w:ind w:firstLine="709"/>
        <w:jc w:val="both"/>
        <w:rPr>
          <w:b/>
          <w:sz w:val="22"/>
          <w:szCs w:val="22"/>
        </w:rPr>
      </w:pPr>
      <w:r w:rsidRPr="009453BA">
        <w:rPr>
          <w:b/>
          <w:sz w:val="22"/>
          <w:szCs w:val="22"/>
        </w:rPr>
        <w:t>Тема № 2.</w:t>
      </w:r>
      <w:r w:rsidRPr="009453BA">
        <w:rPr>
          <w:sz w:val="22"/>
          <w:szCs w:val="22"/>
        </w:rPr>
        <w:t xml:space="preserve"> </w:t>
      </w:r>
      <w:r w:rsidRPr="009453BA">
        <w:rPr>
          <w:b/>
          <w:sz w:val="22"/>
          <w:szCs w:val="22"/>
        </w:rPr>
        <w:t>Меркантилизм – как теория торговли и денег</w:t>
      </w:r>
    </w:p>
    <w:p w:rsidR="00EE43CF" w:rsidRPr="009453BA" w:rsidRDefault="00EE43CF" w:rsidP="00EE43CF">
      <w:pPr>
        <w:widowControl/>
        <w:autoSpaceDE/>
        <w:autoSpaceDN/>
        <w:adjustRightInd/>
        <w:jc w:val="both"/>
        <w:rPr>
          <w:sz w:val="22"/>
          <w:szCs w:val="22"/>
        </w:rPr>
      </w:pPr>
      <w:r w:rsidRPr="009453BA">
        <w:rPr>
          <w:sz w:val="22"/>
          <w:szCs w:val="22"/>
        </w:rPr>
        <w:t xml:space="preserve">Предмет и метод меркантилистской школы эк. Ранний меркантилизм и его особенности.  Сущность меркантилизма. Историческое значение меркантилизма. </w:t>
      </w:r>
    </w:p>
    <w:p w:rsidR="00EE43CF" w:rsidRPr="009453BA" w:rsidRDefault="00EE43CF" w:rsidP="00EE43CF">
      <w:pPr>
        <w:widowControl/>
        <w:autoSpaceDE/>
        <w:autoSpaceDN/>
        <w:adjustRightInd/>
        <w:jc w:val="both"/>
        <w:rPr>
          <w:sz w:val="22"/>
          <w:szCs w:val="22"/>
        </w:rPr>
      </w:pPr>
      <w:r w:rsidRPr="009453BA">
        <w:rPr>
          <w:sz w:val="22"/>
          <w:szCs w:val="22"/>
        </w:rPr>
        <w:t>Меркантилистская система как концепция о богатстве, периоде «первоначального накопления капитала» и зарождении основ  рыночных экономических отношений. Принципы методологии меркантилистов. Возникновение металлической и количественной теорий денег.</w:t>
      </w:r>
    </w:p>
    <w:p w:rsidR="00EE43CF" w:rsidRPr="009453BA" w:rsidRDefault="00EE43CF" w:rsidP="00EE43CF">
      <w:pPr>
        <w:tabs>
          <w:tab w:val="left" w:pos="900"/>
        </w:tabs>
        <w:ind w:firstLine="709"/>
        <w:jc w:val="both"/>
        <w:rPr>
          <w:b/>
          <w:sz w:val="22"/>
          <w:szCs w:val="22"/>
        </w:rPr>
      </w:pPr>
      <w:r w:rsidRPr="009453BA">
        <w:rPr>
          <w:b/>
          <w:sz w:val="22"/>
          <w:szCs w:val="22"/>
        </w:rPr>
        <w:t>Тема № 3.</w:t>
      </w:r>
      <w:r w:rsidRPr="009453BA">
        <w:rPr>
          <w:sz w:val="22"/>
          <w:szCs w:val="22"/>
        </w:rPr>
        <w:t xml:space="preserve"> </w:t>
      </w:r>
      <w:r w:rsidRPr="009453BA">
        <w:rPr>
          <w:b/>
          <w:sz w:val="22"/>
          <w:szCs w:val="22"/>
        </w:rPr>
        <w:t>Физиократия – переход в анализе к производству</w:t>
      </w:r>
    </w:p>
    <w:p w:rsidR="00EE43CF" w:rsidRPr="009453BA" w:rsidRDefault="00EE43CF" w:rsidP="00EE43CF">
      <w:pPr>
        <w:pStyle w:val="13"/>
        <w:widowControl/>
        <w:autoSpaceDE/>
        <w:autoSpaceDN/>
        <w:adjustRightInd/>
        <w:rPr>
          <w:sz w:val="22"/>
          <w:szCs w:val="22"/>
        </w:rPr>
      </w:pPr>
      <w:r w:rsidRPr="009453BA">
        <w:rPr>
          <w:iCs/>
          <w:sz w:val="22"/>
          <w:szCs w:val="22"/>
        </w:rPr>
        <w:t>Франсуа Кенэ - основоположник школы физиократов. Учение Кенэ о чистом продукте.</w:t>
      </w:r>
    </w:p>
    <w:p w:rsidR="00EE43CF" w:rsidRPr="009453BA" w:rsidRDefault="00EE43CF" w:rsidP="00EE43CF">
      <w:pPr>
        <w:tabs>
          <w:tab w:val="left" w:pos="900"/>
        </w:tabs>
        <w:ind w:firstLine="709"/>
        <w:jc w:val="both"/>
        <w:rPr>
          <w:sz w:val="22"/>
          <w:szCs w:val="22"/>
        </w:rPr>
      </w:pPr>
      <w:r w:rsidRPr="009453BA">
        <w:rPr>
          <w:b/>
          <w:sz w:val="22"/>
          <w:szCs w:val="22"/>
        </w:rPr>
        <w:t>Тема № 4. Адам</w:t>
      </w:r>
      <w:r w:rsidRPr="009453BA">
        <w:rPr>
          <w:sz w:val="22"/>
          <w:szCs w:val="22"/>
        </w:rPr>
        <w:t xml:space="preserve"> </w:t>
      </w:r>
      <w:r w:rsidRPr="009453BA">
        <w:rPr>
          <w:b/>
          <w:sz w:val="22"/>
          <w:szCs w:val="22"/>
        </w:rPr>
        <w:t>Смит, Давид Рикардо  и господство рыночной парадигмы в теории</w:t>
      </w:r>
    </w:p>
    <w:p w:rsidR="00EE43CF" w:rsidRPr="009453BA" w:rsidRDefault="00EE43CF" w:rsidP="00EE43CF">
      <w:pPr>
        <w:jc w:val="both"/>
        <w:rPr>
          <w:sz w:val="22"/>
          <w:szCs w:val="22"/>
        </w:rPr>
      </w:pPr>
      <w:r w:rsidRPr="009453BA">
        <w:rPr>
          <w:sz w:val="22"/>
          <w:szCs w:val="22"/>
        </w:rPr>
        <w:t xml:space="preserve">А.Смит – экономист эпохи мануфактурного периода. «Система естественной свободы» в его труде «Исследовании о природе и причинах богатства народов». Соотношение частного и общественного интереса в понятиях «экономический человек» и «невидимая рука. Критика </w:t>
      </w:r>
      <w:r w:rsidRPr="009453BA">
        <w:rPr>
          <w:sz w:val="22"/>
          <w:szCs w:val="22"/>
        </w:rPr>
        <w:lastRenderedPageBreak/>
        <w:t>меркантилизма и физиократизма. Двойственная позиция в теории стоимости. Формулировки производительного и непроизводительного труда и обоснование места в национальной экономике сельского хозяйства, промышленности, внутренней и внешней торговли.</w:t>
      </w:r>
    </w:p>
    <w:p w:rsidR="00EE43CF" w:rsidRPr="009453BA" w:rsidRDefault="00EE43CF" w:rsidP="00EE43CF">
      <w:pPr>
        <w:pStyle w:val="2"/>
        <w:spacing w:before="0" w:after="0"/>
        <w:ind w:firstLine="709"/>
        <w:jc w:val="both"/>
        <w:rPr>
          <w:rFonts w:ascii="Times New Roman" w:hAnsi="Times New Roman"/>
          <w:i w:val="0"/>
          <w:sz w:val="22"/>
          <w:szCs w:val="22"/>
        </w:rPr>
      </w:pPr>
      <w:r w:rsidRPr="009453BA">
        <w:rPr>
          <w:rFonts w:ascii="Times New Roman" w:hAnsi="Times New Roman"/>
          <w:i w:val="0"/>
          <w:sz w:val="22"/>
          <w:szCs w:val="22"/>
        </w:rPr>
        <w:t>Тема № 5. Марксизм </w:t>
      </w:r>
    </w:p>
    <w:p w:rsidR="00EE43CF" w:rsidRPr="009453BA" w:rsidRDefault="00EE43CF" w:rsidP="00EE43CF">
      <w:pPr>
        <w:pStyle w:val="2"/>
        <w:spacing w:before="0" w:after="0"/>
        <w:jc w:val="both"/>
        <w:rPr>
          <w:rFonts w:ascii="Times New Roman" w:hAnsi="Times New Roman"/>
          <w:b w:val="0"/>
          <w:i w:val="0"/>
          <w:sz w:val="22"/>
          <w:szCs w:val="22"/>
        </w:rPr>
      </w:pPr>
      <w:r w:rsidRPr="009453BA">
        <w:rPr>
          <w:rFonts w:ascii="Times New Roman" w:hAnsi="Times New Roman"/>
          <w:b w:val="0"/>
          <w:i w:val="0"/>
          <w:sz w:val="22"/>
          <w:szCs w:val="22"/>
        </w:rPr>
        <w:t>Основные  социально-экономические  проблемы  в  «КапиталеК.  Маркса.  Учение  о  базисе  и  надстройке,  саморазрушении  капитализма.  Трактовка категорий «стоимость», «цена производства», «капитал», «заработная  плата», «прибавочная  стоимость», «норма  эксплуатации»,«</w:t>
      </w:r>
      <w:bookmarkStart w:id="5" w:name="7"/>
      <w:bookmarkEnd w:id="5"/>
      <w:r w:rsidRPr="009453BA">
        <w:rPr>
          <w:rFonts w:ascii="Times New Roman" w:hAnsi="Times New Roman"/>
          <w:b w:val="0"/>
          <w:i w:val="0"/>
          <w:sz w:val="22"/>
          <w:szCs w:val="22"/>
        </w:rPr>
        <w:t>норма прибыли».   Теория  цикличности  экономического  развития  при  капитализме.  Схемы  воспроизводства.  Критика  вульгарной  доктрины  экономических кризисов. </w:t>
      </w:r>
    </w:p>
    <w:p w:rsidR="00EE43CF" w:rsidRPr="009453BA" w:rsidRDefault="00EE43CF" w:rsidP="00EE43CF">
      <w:pPr>
        <w:tabs>
          <w:tab w:val="left" w:pos="900"/>
        </w:tabs>
        <w:jc w:val="both"/>
        <w:rPr>
          <w:b/>
          <w:sz w:val="22"/>
          <w:szCs w:val="22"/>
        </w:rPr>
      </w:pPr>
    </w:p>
    <w:p w:rsidR="00EE43CF" w:rsidRPr="009453BA" w:rsidRDefault="00EE43CF" w:rsidP="00EE43CF">
      <w:pPr>
        <w:tabs>
          <w:tab w:val="left" w:pos="900"/>
        </w:tabs>
        <w:jc w:val="both"/>
        <w:rPr>
          <w:b/>
          <w:sz w:val="22"/>
          <w:szCs w:val="22"/>
        </w:rPr>
      </w:pPr>
      <w:r w:rsidRPr="009453BA">
        <w:rPr>
          <w:b/>
          <w:sz w:val="22"/>
          <w:szCs w:val="22"/>
        </w:rPr>
        <w:t>Тема № 6.</w:t>
      </w:r>
      <w:r w:rsidRPr="009453BA">
        <w:rPr>
          <w:sz w:val="22"/>
          <w:szCs w:val="22"/>
        </w:rPr>
        <w:t xml:space="preserve"> </w:t>
      </w:r>
      <w:r w:rsidRPr="009453BA">
        <w:rPr>
          <w:b/>
          <w:sz w:val="22"/>
          <w:szCs w:val="22"/>
        </w:rPr>
        <w:t xml:space="preserve">Обоснование теорий основанных на предельном анализе, Теория маржинализма </w:t>
      </w:r>
    </w:p>
    <w:p w:rsidR="00EE43CF" w:rsidRPr="009453BA" w:rsidRDefault="00EE43CF" w:rsidP="00EE43CF">
      <w:pPr>
        <w:tabs>
          <w:tab w:val="left" w:pos="900"/>
        </w:tabs>
        <w:jc w:val="both"/>
        <w:rPr>
          <w:b/>
          <w:sz w:val="22"/>
          <w:szCs w:val="22"/>
        </w:rPr>
      </w:pPr>
      <w:r w:rsidRPr="009453BA">
        <w:rPr>
          <w:sz w:val="22"/>
          <w:szCs w:val="22"/>
        </w:rPr>
        <w:t>Предпосылки возникновения, сущность и особенности маржинализма.  Этапы  «маржинальной  революции»,  их  общие  и  отличительные  признаки. Переоценка ценностей «классической школы». Применение математических  методов  исследования,  дифференциального  исчисления  в  решении  экономических  задач. «Метод  робинзонады».  Идеи  предельного  анализа  предшественников  маржинализма  (Госсен,  Ж.  Дюпон,  О.  Курно).  Первый и второй законы Госсена.  Особенности  первого  этапа  «маржинальной  революции».  Австрийская школа. Методологические позиции К. Менгера в «Основаниях политической  экономии».  Механизм  рыночного  ценообразования  в  связи  с  «теорией вменения».  Решение  проблем  ценообразования  на  факторы  производства  «без математики»  в  «Основах  теории  ценности  хозяйственных  благ»  Э.  Бем-Баверка.  Сущность  «окольных»  и  «прямых  методов»  производства. «Теория ожидания».  Мультипликативный  способ  определения  суммарной  полезности    Ф. Визером. Субъективизм маржинальных концепций У.С. Джевонса. «Лозанская  школа»  Л.  Вальраса.  Особенности  первой  макроэкономической модели. </w:t>
      </w:r>
    </w:p>
    <w:p w:rsidR="00EE43CF" w:rsidRPr="009453BA" w:rsidRDefault="00EE43CF" w:rsidP="00EE43CF">
      <w:pPr>
        <w:tabs>
          <w:tab w:val="left" w:pos="900"/>
        </w:tabs>
        <w:jc w:val="both"/>
        <w:rPr>
          <w:b/>
          <w:sz w:val="22"/>
          <w:szCs w:val="22"/>
        </w:rPr>
      </w:pPr>
    </w:p>
    <w:p w:rsidR="00EE43CF" w:rsidRPr="009453BA" w:rsidRDefault="00EE43CF" w:rsidP="00EE43CF">
      <w:pPr>
        <w:tabs>
          <w:tab w:val="left" w:pos="900"/>
        </w:tabs>
        <w:jc w:val="both"/>
        <w:rPr>
          <w:b/>
          <w:sz w:val="22"/>
          <w:szCs w:val="22"/>
        </w:rPr>
      </w:pPr>
      <w:r w:rsidRPr="009453BA">
        <w:rPr>
          <w:b/>
          <w:sz w:val="22"/>
          <w:szCs w:val="22"/>
        </w:rPr>
        <w:t>Тема № 7.</w:t>
      </w:r>
      <w:r w:rsidRPr="009453BA">
        <w:rPr>
          <w:sz w:val="22"/>
          <w:szCs w:val="22"/>
        </w:rPr>
        <w:t xml:space="preserve"> </w:t>
      </w:r>
      <w:r w:rsidRPr="009453BA">
        <w:rPr>
          <w:b/>
          <w:sz w:val="22"/>
          <w:szCs w:val="22"/>
        </w:rPr>
        <w:t>Монетаризм. Теория рациональных ожиданий</w:t>
      </w:r>
    </w:p>
    <w:p w:rsidR="00EE43CF" w:rsidRPr="009453BA" w:rsidRDefault="00EE43CF" w:rsidP="00EE43CF">
      <w:pPr>
        <w:widowControl/>
        <w:autoSpaceDE/>
        <w:autoSpaceDN/>
        <w:adjustRightInd/>
        <w:jc w:val="both"/>
        <w:rPr>
          <w:sz w:val="22"/>
          <w:szCs w:val="22"/>
        </w:rPr>
      </w:pPr>
      <w:r w:rsidRPr="009453BA">
        <w:rPr>
          <w:sz w:val="22"/>
          <w:szCs w:val="22"/>
        </w:rPr>
        <w:t>Эволюция количественной теории денег. Основные положения монетаризма. Экономические взгляды М. Фридмена. Теория рациональных ожиданий.</w:t>
      </w:r>
    </w:p>
    <w:p w:rsidR="00EE43CF" w:rsidRPr="009453BA" w:rsidRDefault="00EE43CF" w:rsidP="00EE43CF">
      <w:pPr>
        <w:tabs>
          <w:tab w:val="left" w:pos="900"/>
        </w:tabs>
        <w:jc w:val="both"/>
        <w:rPr>
          <w:b/>
          <w:sz w:val="22"/>
          <w:szCs w:val="22"/>
        </w:rPr>
      </w:pPr>
      <w:r w:rsidRPr="009453BA">
        <w:rPr>
          <w:sz w:val="22"/>
          <w:szCs w:val="22"/>
        </w:rPr>
        <w:t>В 70-80-е годы новые теории неоклассического направления заметно по</w:t>
      </w:r>
      <w:r w:rsidRPr="009453BA">
        <w:rPr>
          <w:sz w:val="22"/>
          <w:szCs w:val="22"/>
        </w:rPr>
        <w:softHyphen/>
        <w:t>теснили кейнсианство. К их числу относятся монетаризм, теория рациональных ожиданий, теория «экономики предложения». Сторонники этих теорий рас</w:t>
      </w:r>
      <w:r w:rsidRPr="009453BA">
        <w:rPr>
          <w:sz w:val="22"/>
          <w:szCs w:val="22"/>
        </w:rPr>
        <w:softHyphen/>
        <w:t xml:space="preserve">сматривают рынок как саморегулирующуюся систему и выступают против чрезмерного вмешательства государства в экономику. В то время как кенсианцы считают, что рынки в основном не </w:t>
      </w:r>
      <w:r w:rsidR="00A9506D" w:rsidRPr="009453BA">
        <w:rPr>
          <w:sz w:val="22"/>
          <w:szCs w:val="22"/>
        </w:rPr>
        <w:t>конкурентные</w:t>
      </w:r>
      <w:r w:rsidRPr="009453BA">
        <w:rPr>
          <w:sz w:val="22"/>
          <w:szCs w:val="22"/>
        </w:rPr>
        <w:t xml:space="preserve">, и поэтому рыночная система подвержена макроэкономической нестабильности, а </w:t>
      </w:r>
      <w:r w:rsidR="00A9506D" w:rsidRPr="009453BA">
        <w:rPr>
          <w:sz w:val="22"/>
          <w:szCs w:val="22"/>
        </w:rPr>
        <w:t>значит,</w:t>
      </w:r>
      <w:r w:rsidRPr="009453BA">
        <w:rPr>
          <w:sz w:val="22"/>
          <w:szCs w:val="22"/>
        </w:rPr>
        <w:t xml:space="preserve"> требуется активная стабилизационная политика. Вопросы экономической политики и стали главным пунктом разногласий.</w:t>
      </w:r>
    </w:p>
    <w:p w:rsidR="00EE43CF" w:rsidRPr="009453BA" w:rsidRDefault="00EE43CF" w:rsidP="00EE43CF">
      <w:pPr>
        <w:jc w:val="both"/>
        <w:rPr>
          <w:b/>
          <w:sz w:val="22"/>
          <w:szCs w:val="22"/>
        </w:rPr>
      </w:pPr>
    </w:p>
    <w:p w:rsidR="00EE43CF" w:rsidRPr="009453BA" w:rsidRDefault="00EE43CF" w:rsidP="00EE43CF">
      <w:pPr>
        <w:jc w:val="both"/>
        <w:rPr>
          <w:b/>
          <w:sz w:val="22"/>
          <w:szCs w:val="22"/>
        </w:rPr>
      </w:pPr>
      <w:r w:rsidRPr="009453BA">
        <w:rPr>
          <w:b/>
          <w:sz w:val="22"/>
          <w:szCs w:val="22"/>
        </w:rPr>
        <w:t>Тема № 8</w:t>
      </w:r>
      <w:r w:rsidRPr="009453BA">
        <w:rPr>
          <w:sz w:val="22"/>
          <w:szCs w:val="22"/>
        </w:rPr>
        <w:t xml:space="preserve">. </w:t>
      </w:r>
      <w:r w:rsidRPr="009453BA">
        <w:rPr>
          <w:b/>
          <w:sz w:val="22"/>
          <w:szCs w:val="22"/>
        </w:rPr>
        <w:t>Великий неоклассический синтез</w:t>
      </w:r>
    </w:p>
    <w:p w:rsidR="00A9506D" w:rsidRPr="009453BA" w:rsidRDefault="00EE43CF" w:rsidP="00A9506D">
      <w:pPr>
        <w:tabs>
          <w:tab w:val="left" w:pos="900"/>
        </w:tabs>
        <w:ind w:firstLine="902"/>
        <w:jc w:val="both"/>
        <w:rPr>
          <w:sz w:val="22"/>
          <w:szCs w:val="22"/>
        </w:rPr>
      </w:pPr>
      <w:r w:rsidRPr="009453BA">
        <w:rPr>
          <w:sz w:val="22"/>
          <w:szCs w:val="22"/>
        </w:rPr>
        <w:t>Исторические  предпосылки  возникновения  американского  институционализма  и  его  антимонопольных  концепций.  Особенности  предмета  и метода  изучения.  Программы  социально-экономических  реформ.  Теория экономических организаций.   Социально-психологическое  направление  институциональной  школы.</w:t>
      </w:r>
    </w:p>
    <w:p w:rsidR="00A9506D" w:rsidRPr="009453BA" w:rsidRDefault="00EE43CF" w:rsidP="00A9506D">
      <w:pPr>
        <w:tabs>
          <w:tab w:val="left" w:pos="900"/>
        </w:tabs>
        <w:ind w:firstLine="902"/>
        <w:jc w:val="both"/>
        <w:rPr>
          <w:sz w:val="22"/>
          <w:szCs w:val="22"/>
        </w:rPr>
      </w:pPr>
      <w:r w:rsidRPr="009453BA">
        <w:rPr>
          <w:sz w:val="22"/>
          <w:szCs w:val="22"/>
        </w:rPr>
        <w:t> Сценарии реформ Т. Веблена.Социал</w:t>
      </w:r>
      <w:r w:rsidR="00A9506D" w:rsidRPr="009453BA">
        <w:rPr>
          <w:sz w:val="22"/>
          <w:szCs w:val="22"/>
        </w:rPr>
        <w:t>ьно</w:t>
      </w:r>
      <w:r w:rsidRPr="009453BA">
        <w:rPr>
          <w:sz w:val="22"/>
          <w:szCs w:val="22"/>
        </w:rPr>
        <w:t>-</w:t>
      </w:r>
      <w:r w:rsidR="00A9506D" w:rsidRPr="009453BA">
        <w:rPr>
          <w:sz w:val="22"/>
          <w:szCs w:val="22"/>
        </w:rPr>
        <w:t>п</w:t>
      </w:r>
      <w:r w:rsidRPr="009453BA">
        <w:rPr>
          <w:sz w:val="22"/>
          <w:szCs w:val="22"/>
        </w:rPr>
        <w:t xml:space="preserve">равовое  направление  институционализма  (Дж.  Коммонс). Правовой аспект в теории стоимости товарной продукции. </w:t>
      </w:r>
    </w:p>
    <w:p w:rsidR="00EE43CF" w:rsidRPr="009453BA" w:rsidRDefault="00EE43CF" w:rsidP="00EE43CF">
      <w:pPr>
        <w:tabs>
          <w:tab w:val="left" w:pos="900"/>
        </w:tabs>
        <w:ind w:firstLine="902"/>
        <w:jc w:val="both"/>
        <w:rPr>
          <w:b/>
          <w:sz w:val="24"/>
          <w:szCs w:val="24"/>
        </w:rPr>
      </w:pPr>
    </w:p>
    <w:p w:rsidR="00DD1F05" w:rsidRPr="009453BA" w:rsidRDefault="00DD1F05" w:rsidP="00F803A3">
      <w:pPr>
        <w:tabs>
          <w:tab w:val="left" w:pos="900"/>
        </w:tabs>
        <w:ind w:firstLine="709"/>
        <w:jc w:val="both"/>
        <w:rPr>
          <w:b/>
          <w:sz w:val="24"/>
          <w:szCs w:val="24"/>
        </w:rPr>
      </w:pPr>
    </w:p>
    <w:p w:rsidR="003A71E4" w:rsidRPr="009453BA" w:rsidRDefault="00F803A3" w:rsidP="00F803A3">
      <w:pPr>
        <w:tabs>
          <w:tab w:val="left" w:pos="900"/>
        </w:tabs>
        <w:ind w:firstLine="709"/>
        <w:jc w:val="both"/>
        <w:rPr>
          <w:b/>
          <w:sz w:val="24"/>
          <w:szCs w:val="24"/>
        </w:rPr>
      </w:pPr>
      <w:r w:rsidRPr="009453BA">
        <w:rPr>
          <w:b/>
          <w:sz w:val="24"/>
          <w:szCs w:val="24"/>
        </w:rPr>
        <w:t>6. Перечень учебно-методического обеспечения для самостоятельной работы обучающихся по дисциплине</w:t>
      </w:r>
    </w:p>
    <w:p w:rsidR="008E7877" w:rsidRPr="009453BA" w:rsidRDefault="004971EC"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Методические указания</w:t>
      </w:r>
      <w:r w:rsidR="008E7877" w:rsidRPr="009453BA">
        <w:rPr>
          <w:rFonts w:ascii="Times New Roman" w:hAnsi="Times New Roman"/>
          <w:sz w:val="24"/>
          <w:szCs w:val="24"/>
        </w:rPr>
        <w:t xml:space="preserve"> для обучающихся по освоению дисциплины «История экономических учений» / О.В. Сергиенко. – Омск: Изд-во Омской гуманитарной академии, 201</w:t>
      </w:r>
      <w:r w:rsidR="0058552D" w:rsidRPr="009453BA">
        <w:rPr>
          <w:rFonts w:ascii="Times New Roman" w:hAnsi="Times New Roman"/>
          <w:sz w:val="24"/>
          <w:szCs w:val="24"/>
        </w:rPr>
        <w:t>8</w:t>
      </w:r>
      <w:r w:rsidR="008E7877" w:rsidRPr="009453BA">
        <w:rPr>
          <w:rFonts w:ascii="Times New Roman" w:hAnsi="Times New Roman"/>
          <w:sz w:val="24"/>
          <w:szCs w:val="24"/>
        </w:rPr>
        <w:t xml:space="preserve">. </w:t>
      </w:r>
    </w:p>
    <w:p w:rsidR="008E7877" w:rsidRPr="009453BA"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w:t>
      </w:r>
      <w:r w:rsidRPr="009453BA">
        <w:rPr>
          <w:rFonts w:ascii="Times New Roman" w:hAnsi="Times New Roman"/>
          <w:sz w:val="24"/>
          <w:szCs w:val="24"/>
        </w:rPr>
        <w:lastRenderedPageBreak/>
        <w:t>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E7877" w:rsidRPr="009453BA"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7877" w:rsidRPr="009453BA"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9453BA" w:rsidRDefault="00FD6763" w:rsidP="00705FB5">
      <w:pPr>
        <w:ind w:firstLine="709"/>
        <w:jc w:val="both"/>
        <w:rPr>
          <w:rFonts w:eastAsia="Calibri"/>
          <w:b/>
          <w:sz w:val="24"/>
          <w:szCs w:val="24"/>
        </w:rPr>
      </w:pPr>
    </w:p>
    <w:p w:rsidR="007865CB" w:rsidRPr="009453BA" w:rsidRDefault="007865CB" w:rsidP="00705FB5">
      <w:pPr>
        <w:jc w:val="both"/>
        <w:rPr>
          <w:rFonts w:eastAsia="Calibri"/>
          <w:b/>
          <w:sz w:val="24"/>
          <w:szCs w:val="24"/>
        </w:rPr>
      </w:pPr>
    </w:p>
    <w:p w:rsidR="00785842" w:rsidRPr="009453BA" w:rsidRDefault="0058552D" w:rsidP="00705FB5">
      <w:pPr>
        <w:ind w:firstLine="709"/>
        <w:jc w:val="both"/>
        <w:rPr>
          <w:b/>
          <w:sz w:val="24"/>
          <w:szCs w:val="24"/>
        </w:rPr>
      </w:pPr>
      <w:r w:rsidRPr="009453BA">
        <w:rPr>
          <w:b/>
          <w:sz w:val="24"/>
          <w:szCs w:val="24"/>
        </w:rPr>
        <w:t>7</w:t>
      </w:r>
      <w:r w:rsidR="007F4B97" w:rsidRPr="009453BA">
        <w:rPr>
          <w:b/>
          <w:sz w:val="24"/>
          <w:szCs w:val="24"/>
        </w:rPr>
        <w:t>.</w:t>
      </w:r>
      <w:r w:rsidR="007865CB" w:rsidRPr="009453BA">
        <w:rPr>
          <w:b/>
          <w:sz w:val="24"/>
          <w:szCs w:val="24"/>
        </w:rPr>
        <w:t xml:space="preserve"> </w:t>
      </w:r>
      <w:r w:rsidR="00785842" w:rsidRPr="009453BA">
        <w:rPr>
          <w:b/>
          <w:sz w:val="24"/>
          <w:szCs w:val="24"/>
        </w:rPr>
        <w:t>Перечень основной и дополнительной учебной литературы, необходимой для освоения дисциплины</w:t>
      </w:r>
    </w:p>
    <w:p w:rsidR="00705814" w:rsidRPr="009453BA" w:rsidRDefault="00705814" w:rsidP="00705FB5">
      <w:pPr>
        <w:widowControl/>
        <w:tabs>
          <w:tab w:val="left" w:pos="406"/>
        </w:tabs>
        <w:autoSpaceDE/>
        <w:autoSpaceDN/>
        <w:adjustRightInd/>
        <w:ind w:firstLine="709"/>
        <w:jc w:val="both"/>
        <w:rPr>
          <w:b/>
          <w:bCs/>
          <w:i/>
          <w:sz w:val="24"/>
          <w:szCs w:val="24"/>
        </w:rPr>
      </w:pPr>
      <w:r w:rsidRPr="009453BA">
        <w:rPr>
          <w:b/>
          <w:bCs/>
          <w:i/>
          <w:sz w:val="24"/>
          <w:szCs w:val="24"/>
        </w:rPr>
        <w:t>Основная</w:t>
      </w:r>
      <w:r w:rsidR="00705FB5" w:rsidRPr="009453BA">
        <w:rPr>
          <w:b/>
          <w:bCs/>
          <w:i/>
          <w:sz w:val="24"/>
          <w:szCs w:val="24"/>
        </w:rPr>
        <w:t>:</w:t>
      </w:r>
    </w:p>
    <w:p w:rsidR="0058552D" w:rsidRPr="009453BA" w:rsidRDefault="008E7877" w:rsidP="00A97278">
      <w:pPr>
        <w:numPr>
          <w:ilvl w:val="0"/>
          <w:numId w:val="13"/>
        </w:numPr>
        <w:jc w:val="both"/>
        <w:rPr>
          <w:sz w:val="24"/>
          <w:szCs w:val="24"/>
        </w:rPr>
      </w:pPr>
      <w:r w:rsidRPr="009453BA">
        <w:rPr>
          <w:iCs/>
          <w:sz w:val="24"/>
          <w:szCs w:val="24"/>
        </w:rPr>
        <w:t xml:space="preserve">Благих, И. А. </w:t>
      </w:r>
      <w:r w:rsidRPr="009453BA">
        <w:rPr>
          <w:sz w:val="24"/>
          <w:szCs w:val="24"/>
        </w:rPr>
        <w:t>История экономических учений: учебник для академического бакалавриата / И. А. Благих, А. Н. Дубянский ; под ред. А. Н. Дубянского. — М. : Издательство Юрайт, 2017. — 611 с. —</w:t>
      </w:r>
      <w:r w:rsidR="00F12EC9" w:rsidRPr="009453BA">
        <w:rPr>
          <w:sz w:val="24"/>
          <w:szCs w:val="24"/>
        </w:rPr>
        <w:t xml:space="preserve"> Режим доступа: </w:t>
      </w:r>
      <w:hyperlink r:id="rId8" w:history="1">
        <w:r w:rsidR="000E6A38">
          <w:rPr>
            <w:rStyle w:val="a7"/>
            <w:sz w:val="24"/>
            <w:szCs w:val="24"/>
          </w:rPr>
          <w:t>https://biblio-online.ru/book/istoriya-ekonomicheskih-ucheniy-406868</w:t>
        </w:r>
      </w:hyperlink>
    </w:p>
    <w:p w:rsidR="005708F4" w:rsidRPr="009453BA" w:rsidRDefault="005708F4" w:rsidP="0058552D">
      <w:pPr>
        <w:ind w:left="720"/>
        <w:jc w:val="both"/>
        <w:rPr>
          <w:sz w:val="24"/>
          <w:szCs w:val="24"/>
        </w:rPr>
      </w:pPr>
      <w:r w:rsidRPr="009453BA">
        <w:rPr>
          <w:iCs/>
          <w:sz w:val="24"/>
          <w:szCs w:val="24"/>
        </w:rPr>
        <w:t xml:space="preserve">Гловели, Г. Д. </w:t>
      </w:r>
      <w:r w:rsidRPr="009453BA">
        <w:rPr>
          <w:sz w:val="24"/>
          <w:szCs w:val="24"/>
        </w:rPr>
        <w:t xml:space="preserve">История экономических учений : учебное пособие для бакалавров / Г. Д. Гловели. — 2-е изд., перераб. и доп. — М. : Издательство Юрайт, 2017. — 777 с. — (Серия : Бакалавр. Академический курс). — ISBN 978-5-9916-2446-6. Режим доступа: </w:t>
      </w:r>
      <w:hyperlink r:id="rId9" w:history="1">
        <w:r w:rsidR="000E6A38">
          <w:rPr>
            <w:rStyle w:val="a7"/>
            <w:sz w:val="24"/>
            <w:szCs w:val="24"/>
          </w:rPr>
          <w:t>https://biblio-online.ru/book/istoriya-ekonomicheskih-ucheniy-425168</w:t>
        </w:r>
      </w:hyperlink>
    </w:p>
    <w:p w:rsidR="005708F4" w:rsidRPr="009453BA" w:rsidRDefault="005708F4" w:rsidP="0058552D">
      <w:pPr>
        <w:ind w:left="720"/>
        <w:jc w:val="both"/>
        <w:rPr>
          <w:sz w:val="24"/>
          <w:szCs w:val="24"/>
        </w:rPr>
      </w:pPr>
    </w:p>
    <w:p w:rsidR="00BE02F1" w:rsidRPr="009453BA" w:rsidRDefault="00BE02F1" w:rsidP="0058552D">
      <w:pPr>
        <w:ind w:left="720"/>
        <w:jc w:val="both"/>
        <w:rPr>
          <w:b/>
          <w:i/>
          <w:sz w:val="24"/>
          <w:szCs w:val="24"/>
          <w:shd w:val="clear" w:color="auto" w:fill="FFFFFF"/>
        </w:rPr>
      </w:pPr>
      <w:r w:rsidRPr="009453BA">
        <w:rPr>
          <w:b/>
          <w:i/>
          <w:sz w:val="24"/>
          <w:szCs w:val="24"/>
          <w:shd w:val="clear" w:color="auto" w:fill="FFFFFF"/>
        </w:rPr>
        <w:t>Дополнительная</w:t>
      </w:r>
    </w:p>
    <w:p w:rsidR="00F12EC9" w:rsidRPr="009453BA" w:rsidRDefault="00F12EC9" w:rsidP="0058552D">
      <w:pPr>
        <w:numPr>
          <w:ilvl w:val="0"/>
          <w:numId w:val="14"/>
        </w:numPr>
        <w:jc w:val="both"/>
        <w:rPr>
          <w:b/>
          <w:sz w:val="24"/>
          <w:szCs w:val="24"/>
        </w:rPr>
      </w:pPr>
      <w:r w:rsidRPr="009453BA">
        <w:rPr>
          <w:sz w:val="24"/>
          <w:szCs w:val="24"/>
          <w:shd w:val="clear" w:color="auto" w:fill="FFFFFF"/>
        </w:rPr>
        <w:t xml:space="preserve">Любецкий В.В. История экономики и экономических учений (в таблицах и схемах) [Электронный ресурс]: учебное пособие/ Любецкий В.В.— Электрон. текстовые данные.— Саратов: Вузовское образование, 2014.— 97 c.— Режим доступа: </w:t>
      </w:r>
      <w:hyperlink r:id="rId10" w:history="1">
        <w:r w:rsidR="000E6A38">
          <w:rPr>
            <w:rStyle w:val="a7"/>
            <w:sz w:val="24"/>
            <w:szCs w:val="24"/>
            <w:shd w:val="clear" w:color="auto" w:fill="FFFFFF"/>
          </w:rPr>
          <w:t>http://www.iprbookshop.ru/26249..</w:t>
        </w:r>
      </w:hyperlink>
      <w:r w:rsidRPr="009453BA">
        <w:rPr>
          <w:sz w:val="24"/>
          <w:szCs w:val="24"/>
          <w:shd w:val="clear" w:color="auto" w:fill="FFFFFF"/>
        </w:rPr>
        <w:t>.</w:t>
      </w:r>
    </w:p>
    <w:p w:rsidR="00F12EC9" w:rsidRPr="009453BA" w:rsidRDefault="00F12EC9" w:rsidP="00F12EC9">
      <w:pPr>
        <w:ind w:left="720"/>
        <w:jc w:val="both"/>
        <w:rPr>
          <w:b/>
          <w:sz w:val="24"/>
          <w:szCs w:val="24"/>
        </w:rPr>
      </w:pPr>
    </w:p>
    <w:p w:rsidR="00C92478" w:rsidRPr="009453BA" w:rsidRDefault="00C92478" w:rsidP="00D95C60">
      <w:pPr>
        <w:keepNext/>
        <w:widowControl/>
        <w:tabs>
          <w:tab w:val="left" w:pos="708"/>
        </w:tabs>
        <w:autoSpaceDE/>
        <w:adjustRightInd/>
        <w:ind w:left="720"/>
        <w:jc w:val="both"/>
        <w:rPr>
          <w:sz w:val="24"/>
          <w:szCs w:val="24"/>
        </w:rPr>
      </w:pPr>
    </w:p>
    <w:p w:rsidR="00777B09" w:rsidRPr="009453BA" w:rsidRDefault="0058552D" w:rsidP="00705FB5">
      <w:pPr>
        <w:ind w:firstLine="709"/>
        <w:jc w:val="both"/>
        <w:rPr>
          <w:b/>
          <w:sz w:val="24"/>
          <w:szCs w:val="24"/>
        </w:rPr>
      </w:pPr>
      <w:r w:rsidRPr="009453BA">
        <w:rPr>
          <w:b/>
          <w:sz w:val="24"/>
          <w:szCs w:val="24"/>
        </w:rPr>
        <w:t>8</w:t>
      </w:r>
      <w:r w:rsidR="007F4B97" w:rsidRPr="009453BA">
        <w:rPr>
          <w:b/>
          <w:sz w:val="24"/>
          <w:szCs w:val="24"/>
        </w:rPr>
        <w:t>.</w:t>
      </w:r>
      <w:r w:rsidR="00777B09" w:rsidRPr="009453BA">
        <w:rPr>
          <w:b/>
          <w:sz w:val="24"/>
          <w:szCs w:val="24"/>
        </w:rPr>
        <w:t xml:space="preserve"> </w:t>
      </w:r>
      <w:r w:rsidR="007F4B97" w:rsidRPr="009453BA">
        <w:rPr>
          <w:b/>
          <w:sz w:val="24"/>
          <w:szCs w:val="24"/>
        </w:rPr>
        <w:t>Перечень ресурсов информационно-телекоммуникационной сети «Интернет», необходимых для освоения дисциплины</w:t>
      </w:r>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ЭБС </w:t>
      </w:r>
      <w:r w:rsidRPr="009453BA">
        <w:rPr>
          <w:rFonts w:ascii="Times New Roman" w:hAnsi="Times New Roman"/>
          <w:sz w:val="24"/>
          <w:szCs w:val="24"/>
          <w:lang w:val="en-US"/>
        </w:rPr>
        <w:t>IPRBooks</w:t>
      </w:r>
      <w:r w:rsidRPr="009453BA">
        <w:rPr>
          <w:rFonts w:ascii="Times New Roman" w:hAnsi="Times New Roman"/>
          <w:sz w:val="24"/>
          <w:szCs w:val="24"/>
        </w:rPr>
        <w:t xml:space="preserve">  Режим доступа: </w:t>
      </w:r>
      <w:hyperlink r:id="rId11" w:history="1">
        <w:r w:rsidR="000E6A38">
          <w:rPr>
            <w:rStyle w:val="a7"/>
            <w:rFonts w:ascii="Times New Roman" w:hAnsi="Times New Roman"/>
            <w:sz w:val="24"/>
            <w:szCs w:val="24"/>
          </w:rPr>
          <w:t>http://www.iprbookshop.ru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ЭБС издательства «Юрайт» Режим доступа: </w:t>
      </w:r>
      <w:hyperlink r:id="rId12" w:history="1">
        <w:r w:rsidR="000E6A38">
          <w:rPr>
            <w:rStyle w:val="a7"/>
            <w:rFonts w:ascii="Times New Roman" w:hAnsi="Times New Roman"/>
            <w:sz w:val="24"/>
            <w:szCs w:val="24"/>
          </w:rPr>
          <w:t>http://biblio-online.ru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Единое окно доступа к образовательным ресурсам. Режим доступа: </w:t>
      </w:r>
      <w:hyperlink r:id="rId13" w:history="1">
        <w:r w:rsidR="000E6A38">
          <w:rPr>
            <w:rStyle w:val="a7"/>
            <w:rFonts w:ascii="Times New Roman" w:hAnsi="Times New Roman"/>
            <w:sz w:val="24"/>
            <w:szCs w:val="24"/>
          </w:rPr>
          <w:t>http://window.edu.ru/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Научная электронная библиотека e-library.ru Режим доступа: </w:t>
      </w:r>
      <w:hyperlink r:id="rId14" w:history="1">
        <w:r w:rsidR="000E6A38">
          <w:rPr>
            <w:rStyle w:val="a7"/>
            <w:rFonts w:ascii="Times New Roman" w:hAnsi="Times New Roman"/>
            <w:sz w:val="24"/>
            <w:szCs w:val="24"/>
          </w:rPr>
          <w:t>http://elibrary.ru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Ресурсы издательства Elsevier Режим доступа:  </w:t>
      </w:r>
      <w:hyperlink r:id="rId15" w:history="1">
        <w:r w:rsidR="000E6A38">
          <w:rPr>
            <w:rStyle w:val="a7"/>
            <w:rFonts w:ascii="Times New Roman" w:hAnsi="Times New Roman"/>
            <w:sz w:val="24"/>
            <w:szCs w:val="24"/>
          </w:rPr>
          <w:t>http://www.sciencedirect.com</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Федеральный портал «Российское образование» Режим доступа:  </w:t>
      </w:r>
      <w:hyperlink r:id="rId16" w:history="1">
        <w:r w:rsidR="009F48DA">
          <w:rPr>
            <w:rStyle w:val="a7"/>
            <w:rFonts w:ascii="Times New Roman" w:hAnsi="Times New Roman"/>
            <w:sz w:val="24"/>
            <w:szCs w:val="24"/>
          </w:rPr>
          <w:t>www.edu.ru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Журналы Кембриджского университета Режим доступа: </w:t>
      </w:r>
      <w:hyperlink r:id="rId17" w:history="1">
        <w:r w:rsidR="000E6A38">
          <w:rPr>
            <w:rStyle w:val="a7"/>
            <w:rFonts w:ascii="Times New Roman" w:hAnsi="Times New Roman"/>
            <w:sz w:val="24"/>
            <w:szCs w:val="24"/>
          </w:rPr>
          <w:t>http://journals.cambridge.org</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Журналы Оксфордского университета Режим доступа:  </w:t>
      </w:r>
      <w:hyperlink r:id="rId18" w:history="1">
        <w:r w:rsidR="000E6A38">
          <w:rPr>
            <w:rStyle w:val="a7"/>
            <w:rFonts w:ascii="Times New Roman" w:hAnsi="Times New Roman"/>
            <w:sz w:val="24"/>
            <w:szCs w:val="24"/>
          </w:rPr>
          <w:t>http://www.oxfordjoumals.org</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Словари и энциклопедии на Академике Режим доступа: </w:t>
      </w:r>
      <w:hyperlink r:id="rId19" w:history="1">
        <w:r w:rsidR="000E6A38">
          <w:rPr>
            <w:rStyle w:val="a7"/>
            <w:rFonts w:ascii="Times New Roman" w:hAnsi="Times New Roman"/>
            <w:sz w:val="24"/>
            <w:szCs w:val="24"/>
          </w:rPr>
          <w:t>http://dic.academic.ru/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0" w:history="1">
        <w:r w:rsidR="000E6A38">
          <w:rPr>
            <w:rStyle w:val="a7"/>
            <w:rFonts w:ascii="Times New Roman" w:hAnsi="Times New Roman"/>
            <w:sz w:val="24"/>
            <w:szCs w:val="24"/>
          </w:rPr>
          <w:t>http://www.benran.ru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Сайт Госкомстата РФ. Режим доступа: </w:t>
      </w:r>
      <w:hyperlink r:id="rId21" w:history="1">
        <w:r w:rsidR="000E6A38">
          <w:rPr>
            <w:rStyle w:val="a7"/>
            <w:rFonts w:ascii="Times New Roman" w:hAnsi="Times New Roman"/>
            <w:sz w:val="24"/>
            <w:szCs w:val="24"/>
          </w:rPr>
          <w:t>http://www.gks.ru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Сайт Российской государственной библиотеки. Режим доступа: </w:t>
      </w:r>
      <w:hyperlink r:id="rId22" w:history="1">
        <w:r w:rsidR="000E6A38">
          <w:rPr>
            <w:rStyle w:val="a7"/>
            <w:rFonts w:ascii="Times New Roman" w:hAnsi="Times New Roman"/>
            <w:sz w:val="24"/>
            <w:szCs w:val="24"/>
          </w:rPr>
          <w:t>http://diss.rsl.ru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0E6A38">
          <w:rPr>
            <w:rStyle w:val="a7"/>
            <w:rFonts w:ascii="Times New Roman" w:hAnsi="Times New Roman"/>
            <w:sz w:val="24"/>
            <w:szCs w:val="24"/>
          </w:rPr>
          <w:t>http://ru.spinform.ru</w:t>
        </w:r>
      </w:hyperlink>
    </w:p>
    <w:p w:rsidR="00356FDA" w:rsidRPr="009453BA" w:rsidRDefault="00356FDA" w:rsidP="00356FDA">
      <w:pPr>
        <w:pStyle w:val="a4"/>
        <w:spacing w:after="0" w:line="240" w:lineRule="auto"/>
        <w:jc w:val="both"/>
        <w:rPr>
          <w:rFonts w:ascii="Times New Roman" w:hAnsi="Times New Roman"/>
          <w:sz w:val="24"/>
          <w:szCs w:val="24"/>
        </w:rPr>
      </w:pPr>
    </w:p>
    <w:p w:rsidR="00356FDA" w:rsidRPr="009453BA" w:rsidRDefault="00356FDA" w:rsidP="00356FDA">
      <w:pPr>
        <w:pStyle w:val="a4"/>
        <w:spacing w:after="0" w:line="240" w:lineRule="auto"/>
        <w:jc w:val="both"/>
        <w:rPr>
          <w:rFonts w:ascii="Times New Roman" w:hAnsi="Times New Roman"/>
          <w:sz w:val="24"/>
          <w:szCs w:val="24"/>
        </w:rPr>
      </w:pPr>
    </w:p>
    <w:p w:rsidR="007F4B97" w:rsidRPr="009453BA" w:rsidRDefault="007F4B97" w:rsidP="00A76E53">
      <w:pPr>
        <w:ind w:firstLine="709"/>
        <w:jc w:val="both"/>
        <w:rPr>
          <w:rFonts w:eastAsia="Calibri"/>
          <w:sz w:val="24"/>
          <w:szCs w:val="24"/>
        </w:rPr>
      </w:pPr>
      <w:r w:rsidRPr="009453BA">
        <w:rPr>
          <w:sz w:val="24"/>
          <w:szCs w:val="24"/>
        </w:rPr>
        <w:t xml:space="preserve">Каждый обучающийся </w:t>
      </w:r>
      <w:r w:rsidR="00777B09" w:rsidRPr="009453BA">
        <w:rPr>
          <w:sz w:val="24"/>
          <w:szCs w:val="24"/>
        </w:rPr>
        <w:t>Омской гуманитарной академии</w:t>
      </w:r>
      <w:r w:rsidRPr="009453B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53BA">
        <w:rPr>
          <w:rFonts w:eastAsia="Calibri"/>
          <w:sz w:val="24"/>
          <w:szCs w:val="24"/>
        </w:rPr>
        <w:t xml:space="preserve"> </w:t>
      </w:r>
      <w:r w:rsidRPr="009453BA">
        <w:rPr>
          <w:sz w:val="24"/>
          <w:szCs w:val="24"/>
        </w:rPr>
        <w:t xml:space="preserve">информационно-образовательной среде </w:t>
      </w:r>
      <w:r w:rsidR="00777B09" w:rsidRPr="009453BA">
        <w:rPr>
          <w:sz w:val="24"/>
          <w:szCs w:val="24"/>
        </w:rPr>
        <w:t>Академии</w:t>
      </w:r>
      <w:r w:rsidRPr="009453BA">
        <w:rPr>
          <w:sz w:val="24"/>
          <w:szCs w:val="24"/>
        </w:rPr>
        <w:t>. Электронно-библиотечная система</w:t>
      </w:r>
      <w:r w:rsidRPr="009453BA">
        <w:rPr>
          <w:rFonts w:eastAsia="Calibri"/>
          <w:sz w:val="24"/>
          <w:szCs w:val="24"/>
        </w:rPr>
        <w:t xml:space="preserve"> </w:t>
      </w:r>
      <w:r w:rsidRPr="009453B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53BA">
        <w:rPr>
          <w:rFonts w:eastAsia="Calibri"/>
          <w:sz w:val="24"/>
          <w:szCs w:val="24"/>
        </w:rPr>
        <w:t xml:space="preserve"> </w:t>
      </w:r>
      <w:r w:rsidRPr="009453B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53BA">
        <w:rPr>
          <w:rFonts w:eastAsia="Calibri"/>
          <w:sz w:val="24"/>
          <w:szCs w:val="24"/>
        </w:rPr>
        <w:t xml:space="preserve"> </w:t>
      </w:r>
      <w:r w:rsidRPr="009453BA">
        <w:rPr>
          <w:sz w:val="24"/>
          <w:szCs w:val="24"/>
        </w:rPr>
        <w:t>организации, так и вне ее.</w:t>
      </w:r>
    </w:p>
    <w:p w:rsidR="007F4B97" w:rsidRPr="009453BA" w:rsidRDefault="007F4B97" w:rsidP="00A76E53">
      <w:pPr>
        <w:ind w:firstLine="709"/>
        <w:jc w:val="both"/>
        <w:rPr>
          <w:rFonts w:eastAsia="Calibri"/>
          <w:sz w:val="24"/>
          <w:szCs w:val="24"/>
        </w:rPr>
      </w:pPr>
      <w:r w:rsidRPr="009453BA">
        <w:rPr>
          <w:sz w:val="24"/>
          <w:szCs w:val="24"/>
        </w:rPr>
        <w:t>Электронная информационно-образовательная среда</w:t>
      </w:r>
      <w:r w:rsidR="005C20F0" w:rsidRPr="009453BA">
        <w:rPr>
          <w:sz w:val="24"/>
          <w:szCs w:val="24"/>
        </w:rPr>
        <w:t xml:space="preserve"> </w:t>
      </w:r>
      <w:r w:rsidR="00777B09" w:rsidRPr="009453BA">
        <w:rPr>
          <w:sz w:val="24"/>
          <w:szCs w:val="24"/>
        </w:rPr>
        <w:t>Академии</w:t>
      </w:r>
      <w:r w:rsidRPr="009453BA">
        <w:rPr>
          <w:sz w:val="24"/>
          <w:szCs w:val="24"/>
        </w:rPr>
        <w:t xml:space="preserve"> обеспечивает:</w:t>
      </w:r>
      <w:r w:rsidRPr="009453BA">
        <w:rPr>
          <w:rFonts w:eastAsia="Calibri"/>
          <w:sz w:val="24"/>
          <w:szCs w:val="24"/>
        </w:rPr>
        <w:t xml:space="preserve"> </w:t>
      </w:r>
      <w:r w:rsidRPr="009453BA">
        <w:rPr>
          <w:sz w:val="24"/>
          <w:szCs w:val="24"/>
        </w:rPr>
        <w:t>доступ к учебным планам, рабочим программам дисциплин (модулей), практик, к</w:t>
      </w:r>
      <w:r w:rsidRPr="009453BA">
        <w:rPr>
          <w:rFonts w:eastAsia="Calibri"/>
          <w:sz w:val="24"/>
          <w:szCs w:val="24"/>
        </w:rPr>
        <w:t xml:space="preserve"> </w:t>
      </w:r>
      <w:r w:rsidRPr="009453BA">
        <w:rPr>
          <w:sz w:val="24"/>
          <w:szCs w:val="24"/>
        </w:rPr>
        <w:t>изданиям электронных библиотечных систем и электронным образовательным ресурсам,</w:t>
      </w:r>
      <w:r w:rsidRPr="009453BA">
        <w:rPr>
          <w:rFonts w:eastAsia="Calibri"/>
          <w:sz w:val="24"/>
          <w:szCs w:val="24"/>
        </w:rPr>
        <w:t xml:space="preserve"> </w:t>
      </w:r>
      <w:r w:rsidRPr="009453BA">
        <w:rPr>
          <w:sz w:val="24"/>
          <w:szCs w:val="24"/>
        </w:rPr>
        <w:t>указанным в рабочих программах;</w:t>
      </w:r>
      <w:r w:rsidRPr="009453BA">
        <w:rPr>
          <w:rFonts w:eastAsia="Calibri"/>
          <w:sz w:val="24"/>
          <w:szCs w:val="24"/>
        </w:rPr>
        <w:t xml:space="preserve"> </w:t>
      </w:r>
      <w:r w:rsidRPr="009453BA">
        <w:rPr>
          <w:sz w:val="24"/>
          <w:szCs w:val="24"/>
        </w:rPr>
        <w:t>фиксацию хода образовательного процесса, результатов промежуточной аттестации</w:t>
      </w:r>
      <w:r w:rsidRPr="009453BA">
        <w:rPr>
          <w:rFonts w:eastAsia="Calibri"/>
          <w:sz w:val="24"/>
          <w:szCs w:val="24"/>
        </w:rPr>
        <w:t xml:space="preserve"> </w:t>
      </w:r>
      <w:r w:rsidRPr="009453BA">
        <w:rPr>
          <w:sz w:val="24"/>
          <w:szCs w:val="24"/>
        </w:rPr>
        <w:t>и результатов освоения основной образовательной программы;</w:t>
      </w:r>
      <w:r w:rsidRPr="009453BA">
        <w:rPr>
          <w:rFonts w:eastAsia="Calibri"/>
          <w:sz w:val="24"/>
          <w:szCs w:val="24"/>
        </w:rPr>
        <w:t xml:space="preserve"> </w:t>
      </w:r>
      <w:r w:rsidRPr="009453BA">
        <w:rPr>
          <w:sz w:val="24"/>
          <w:szCs w:val="24"/>
        </w:rPr>
        <w:t>проведение всех видов занятий, процедур оценки результатов обучения, реализация</w:t>
      </w:r>
      <w:r w:rsidRPr="009453BA">
        <w:rPr>
          <w:rFonts w:eastAsia="Calibri"/>
          <w:sz w:val="24"/>
          <w:szCs w:val="24"/>
        </w:rPr>
        <w:t xml:space="preserve"> </w:t>
      </w:r>
      <w:r w:rsidRPr="009453BA">
        <w:rPr>
          <w:sz w:val="24"/>
          <w:szCs w:val="24"/>
        </w:rPr>
        <w:t>которых предусмотрена с применением электронного обучения, дистанционных</w:t>
      </w:r>
      <w:r w:rsidRPr="009453BA">
        <w:rPr>
          <w:rFonts w:eastAsia="Calibri"/>
          <w:sz w:val="24"/>
          <w:szCs w:val="24"/>
        </w:rPr>
        <w:t xml:space="preserve"> </w:t>
      </w:r>
      <w:r w:rsidRPr="009453BA">
        <w:rPr>
          <w:sz w:val="24"/>
          <w:szCs w:val="24"/>
        </w:rPr>
        <w:t>образовательных технологий;</w:t>
      </w:r>
      <w:r w:rsidRPr="009453BA">
        <w:rPr>
          <w:rFonts w:eastAsia="Calibri"/>
          <w:sz w:val="24"/>
          <w:szCs w:val="24"/>
        </w:rPr>
        <w:t xml:space="preserve"> </w:t>
      </w:r>
      <w:r w:rsidRPr="009453BA">
        <w:rPr>
          <w:sz w:val="24"/>
          <w:szCs w:val="24"/>
        </w:rPr>
        <w:t>формирование электронного портфолио обучающегося, в том числе сохранение</w:t>
      </w:r>
      <w:r w:rsidRPr="009453BA">
        <w:rPr>
          <w:rFonts w:eastAsia="Calibri"/>
          <w:sz w:val="24"/>
          <w:szCs w:val="24"/>
        </w:rPr>
        <w:t xml:space="preserve"> </w:t>
      </w:r>
      <w:r w:rsidRPr="009453BA">
        <w:rPr>
          <w:sz w:val="24"/>
          <w:szCs w:val="24"/>
        </w:rPr>
        <w:t>работ обучающегося, рецензий и оценок на эти работы со стороны любых участников</w:t>
      </w:r>
      <w:r w:rsidRPr="009453BA">
        <w:rPr>
          <w:rFonts w:eastAsia="Calibri"/>
          <w:sz w:val="24"/>
          <w:szCs w:val="24"/>
        </w:rPr>
        <w:t xml:space="preserve"> </w:t>
      </w:r>
      <w:r w:rsidRPr="009453BA">
        <w:rPr>
          <w:sz w:val="24"/>
          <w:szCs w:val="24"/>
        </w:rPr>
        <w:t>образовательного процесса;</w:t>
      </w:r>
      <w:r w:rsidRPr="009453BA">
        <w:rPr>
          <w:rFonts w:eastAsia="Calibri"/>
          <w:sz w:val="24"/>
          <w:szCs w:val="24"/>
        </w:rPr>
        <w:t xml:space="preserve"> </w:t>
      </w:r>
      <w:r w:rsidRPr="009453BA">
        <w:rPr>
          <w:sz w:val="24"/>
          <w:szCs w:val="24"/>
        </w:rPr>
        <w:t>взаимодействие между участниками образовательного процесса, в том числе</w:t>
      </w:r>
      <w:r w:rsidRPr="009453BA">
        <w:rPr>
          <w:rFonts w:eastAsia="Calibri"/>
          <w:sz w:val="24"/>
          <w:szCs w:val="24"/>
        </w:rPr>
        <w:t xml:space="preserve"> </w:t>
      </w:r>
      <w:r w:rsidRPr="009453BA">
        <w:rPr>
          <w:sz w:val="24"/>
          <w:szCs w:val="24"/>
        </w:rPr>
        <w:t>синхронное и (или) асинхронное взаимодействие посредством сети «Интернет».</w:t>
      </w:r>
    </w:p>
    <w:p w:rsidR="007F4B97" w:rsidRPr="009453BA" w:rsidRDefault="007F4B97" w:rsidP="00705FB5">
      <w:pPr>
        <w:widowControl/>
        <w:autoSpaceDE/>
        <w:autoSpaceDN/>
        <w:adjustRightInd/>
        <w:contextualSpacing/>
        <w:jc w:val="both"/>
        <w:rPr>
          <w:rFonts w:eastAsia="Calibri"/>
          <w:sz w:val="24"/>
          <w:szCs w:val="24"/>
          <w:lang w:eastAsia="en-US"/>
        </w:rPr>
      </w:pPr>
    </w:p>
    <w:p w:rsidR="009528CA" w:rsidRPr="009453BA" w:rsidRDefault="0058552D" w:rsidP="00705FB5">
      <w:pPr>
        <w:widowControl/>
        <w:autoSpaceDE/>
        <w:autoSpaceDN/>
        <w:adjustRightInd/>
        <w:ind w:firstLine="709"/>
        <w:contextualSpacing/>
        <w:jc w:val="both"/>
        <w:rPr>
          <w:rFonts w:eastAsia="Calibri"/>
          <w:b/>
          <w:sz w:val="24"/>
          <w:szCs w:val="24"/>
          <w:lang w:eastAsia="en-US"/>
        </w:rPr>
      </w:pPr>
      <w:r w:rsidRPr="009453BA">
        <w:rPr>
          <w:rFonts w:eastAsia="Calibri"/>
          <w:b/>
          <w:sz w:val="24"/>
          <w:szCs w:val="24"/>
          <w:lang w:eastAsia="en-US"/>
        </w:rPr>
        <w:t>9</w:t>
      </w:r>
      <w:r w:rsidR="00EE165B" w:rsidRPr="009453BA">
        <w:rPr>
          <w:rFonts w:eastAsia="Calibri"/>
          <w:b/>
          <w:sz w:val="24"/>
          <w:szCs w:val="24"/>
          <w:lang w:eastAsia="en-US"/>
        </w:rPr>
        <w:t>.</w:t>
      </w:r>
      <w:r w:rsidR="009528CA" w:rsidRPr="009453BA">
        <w:rPr>
          <w:rFonts w:eastAsia="Calibri"/>
          <w:b/>
          <w:sz w:val="24"/>
          <w:szCs w:val="24"/>
          <w:lang w:eastAsia="en-US"/>
        </w:rPr>
        <w:t xml:space="preserve"> </w:t>
      </w:r>
      <w:r w:rsidR="007F4B97" w:rsidRPr="009453BA">
        <w:rPr>
          <w:rFonts w:eastAsia="Calibri"/>
          <w:b/>
          <w:sz w:val="24"/>
          <w:szCs w:val="24"/>
          <w:lang w:eastAsia="en-US"/>
        </w:rPr>
        <w:t>Методические указания для обу</w:t>
      </w:r>
      <w:r w:rsidR="009528CA" w:rsidRPr="009453BA">
        <w:rPr>
          <w:rFonts w:eastAsia="Calibri"/>
          <w:b/>
          <w:sz w:val="24"/>
          <w:szCs w:val="24"/>
          <w:lang w:eastAsia="en-US"/>
        </w:rPr>
        <w:t>чающихся по освоению дисциплины</w:t>
      </w:r>
    </w:p>
    <w:p w:rsidR="007F4B97" w:rsidRPr="009453BA" w:rsidRDefault="007F4B97" w:rsidP="00A76E53">
      <w:pPr>
        <w:ind w:firstLine="709"/>
        <w:jc w:val="both"/>
        <w:rPr>
          <w:sz w:val="24"/>
          <w:szCs w:val="24"/>
        </w:rPr>
      </w:pPr>
      <w:r w:rsidRPr="009453BA">
        <w:rPr>
          <w:sz w:val="24"/>
          <w:szCs w:val="24"/>
        </w:rPr>
        <w:t>Для того чтобы успешно о</w:t>
      </w:r>
      <w:r w:rsidR="004E4DB2" w:rsidRPr="009453BA">
        <w:rPr>
          <w:sz w:val="24"/>
          <w:szCs w:val="24"/>
        </w:rPr>
        <w:t xml:space="preserve">своить </w:t>
      </w:r>
      <w:r w:rsidRPr="009453BA">
        <w:rPr>
          <w:sz w:val="24"/>
          <w:szCs w:val="24"/>
        </w:rPr>
        <w:t>дисциплин</w:t>
      </w:r>
      <w:r w:rsidR="004E4DB2" w:rsidRPr="009453BA">
        <w:rPr>
          <w:sz w:val="24"/>
          <w:szCs w:val="24"/>
        </w:rPr>
        <w:t>у</w:t>
      </w:r>
      <w:r w:rsidRPr="009453BA">
        <w:rPr>
          <w:sz w:val="24"/>
          <w:szCs w:val="24"/>
        </w:rPr>
        <w:t xml:space="preserve"> </w:t>
      </w:r>
      <w:r w:rsidR="009528CA" w:rsidRPr="009453BA">
        <w:rPr>
          <w:bCs/>
          <w:sz w:val="24"/>
          <w:szCs w:val="24"/>
        </w:rPr>
        <w:t>«</w:t>
      </w:r>
      <w:r w:rsidR="00AE3BE9" w:rsidRPr="009453BA">
        <w:rPr>
          <w:bCs/>
          <w:sz w:val="24"/>
          <w:szCs w:val="24"/>
        </w:rPr>
        <w:t>История экономических учений</w:t>
      </w:r>
      <w:r w:rsidR="009528CA" w:rsidRPr="009453BA">
        <w:rPr>
          <w:bCs/>
          <w:sz w:val="24"/>
          <w:szCs w:val="24"/>
        </w:rPr>
        <w:t>»</w:t>
      </w:r>
      <w:r w:rsidRPr="009453BA">
        <w:rPr>
          <w:bCs/>
          <w:sz w:val="24"/>
          <w:szCs w:val="24"/>
        </w:rPr>
        <w:t xml:space="preserve"> </w:t>
      </w:r>
      <w:r w:rsidRPr="009453BA">
        <w:rPr>
          <w:sz w:val="24"/>
          <w:szCs w:val="24"/>
        </w:rPr>
        <w:t xml:space="preserve">обучающиеся должны выполнить следующие </w:t>
      </w:r>
      <w:r w:rsidR="004E4DB2" w:rsidRPr="009453BA">
        <w:rPr>
          <w:sz w:val="24"/>
          <w:szCs w:val="24"/>
        </w:rPr>
        <w:t xml:space="preserve">методические </w:t>
      </w:r>
      <w:r w:rsidRPr="009453BA">
        <w:rPr>
          <w:sz w:val="24"/>
          <w:szCs w:val="24"/>
        </w:rPr>
        <w:t>указания</w:t>
      </w:r>
      <w:r w:rsidR="004E4DB2" w:rsidRPr="009453BA">
        <w:rPr>
          <w:sz w:val="24"/>
          <w:szCs w:val="24"/>
        </w:rPr>
        <w:t>.</w:t>
      </w:r>
    </w:p>
    <w:p w:rsidR="007F4B97" w:rsidRPr="009453BA" w:rsidRDefault="007F4B97" w:rsidP="00A76E53">
      <w:pPr>
        <w:ind w:firstLine="709"/>
        <w:jc w:val="both"/>
        <w:rPr>
          <w:sz w:val="24"/>
          <w:szCs w:val="24"/>
        </w:rPr>
      </w:pPr>
      <w:r w:rsidRPr="009453BA">
        <w:rPr>
          <w:sz w:val="24"/>
          <w:szCs w:val="24"/>
        </w:rPr>
        <w:t xml:space="preserve">Методические указания для обучающихся по освоению дисциплины для подготовки к занятиям </w:t>
      </w:r>
      <w:r w:rsidRPr="009453BA">
        <w:rPr>
          <w:b/>
          <w:sz w:val="24"/>
          <w:szCs w:val="24"/>
        </w:rPr>
        <w:t>лекционного типа</w:t>
      </w:r>
      <w:r w:rsidRPr="009453BA">
        <w:rPr>
          <w:sz w:val="24"/>
          <w:szCs w:val="24"/>
        </w:rPr>
        <w:t>:</w:t>
      </w:r>
    </w:p>
    <w:p w:rsidR="007F4B97" w:rsidRPr="009453BA" w:rsidRDefault="007F4B97" w:rsidP="00A76E53">
      <w:pPr>
        <w:ind w:firstLine="709"/>
        <w:jc w:val="both"/>
        <w:rPr>
          <w:sz w:val="24"/>
          <w:szCs w:val="24"/>
        </w:rPr>
      </w:pPr>
      <w:r w:rsidRPr="009453B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453BA" w:rsidRDefault="007F4B97" w:rsidP="00A76E53">
      <w:pPr>
        <w:ind w:firstLine="709"/>
        <w:jc w:val="both"/>
        <w:rPr>
          <w:b/>
          <w:sz w:val="24"/>
          <w:szCs w:val="24"/>
        </w:rPr>
      </w:pPr>
      <w:r w:rsidRPr="009453BA">
        <w:rPr>
          <w:sz w:val="24"/>
          <w:szCs w:val="24"/>
        </w:rPr>
        <w:t xml:space="preserve"> Методические указания для обучающихся по освоению дисциплины для подготовки к занятиям </w:t>
      </w:r>
      <w:r w:rsidRPr="009453BA">
        <w:rPr>
          <w:b/>
          <w:sz w:val="24"/>
          <w:szCs w:val="24"/>
        </w:rPr>
        <w:t xml:space="preserve">семинарского типа: </w:t>
      </w:r>
    </w:p>
    <w:p w:rsidR="007F4B97" w:rsidRPr="009453BA" w:rsidRDefault="007F4B97" w:rsidP="00A76E53">
      <w:pPr>
        <w:ind w:firstLine="709"/>
        <w:jc w:val="both"/>
        <w:rPr>
          <w:sz w:val="24"/>
          <w:szCs w:val="24"/>
        </w:rPr>
      </w:pPr>
      <w:r w:rsidRPr="009453BA">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9453BA">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453BA" w:rsidRDefault="007F4B97" w:rsidP="00A76E53">
      <w:pPr>
        <w:ind w:firstLine="709"/>
        <w:jc w:val="both"/>
        <w:rPr>
          <w:b/>
          <w:sz w:val="24"/>
          <w:szCs w:val="24"/>
        </w:rPr>
      </w:pPr>
      <w:r w:rsidRPr="009453BA">
        <w:rPr>
          <w:sz w:val="24"/>
          <w:szCs w:val="24"/>
        </w:rPr>
        <w:t xml:space="preserve">Методические указания для обучающихся по освоению дисциплины для </w:t>
      </w:r>
      <w:r w:rsidRPr="009453BA">
        <w:rPr>
          <w:b/>
          <w:sz w:val="24"/>
          <w:szCs w:val="24"/>
        </w:rPr>
        <w:t>самостоятельной работы:</w:t>
      </w:r>
    </w:p>
    <w:p w:rsidR="007F4B97" w:rsidRPr="009453BA" w:rsidRDefault="007F4B97" w:rsidP="00A76E53">
      <w:pPr>
        <w:ind w:firstLine="709"/>
        <w:jc w:val="both"/>
        <w:rPr>
          <w:sz w:val="24"/>
          <w:szCs w:val="24"/>
        </w:rPr>
      </w:pPr>
      <w:r w:rsidRPr="009453B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453BA" w:rsidRDefault="007F4B97" w:rsidP="00A76E53">
      <w:pPr>
        <w:ind w:firstLine="709"/>
        <w:jc w:val="both"/>
        <w:rPr>
          <w:sz w:val="24"/>
          <w:szCs w:val="24"/>
        </w:rPr>
      </w:pPr>
      <w:r w:rsidRPr="009453B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453BA" w:rsidRDefault="007F4B97" w:rsidP="00A76E53">
      <w:pPr>
        <w:ind w:firstLine="709"/>
        <w:jc w:val="both"/>
        <w:rPr>
          <w:sz w:val="24"/>
          <w:szCs w:val="24"/>
        </w:rPr>
      </w:pPr>
      <w:r w:rsidRPr="009453B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453BA" w:rsidRDefault="007F4B97" w:rsidP="00A76E53">
      <w:pPr>
        <w:ind w:firstLine="709"/>
        <w:jc w:val="both"/>
        <w:rPr>
          <w:sz w:val="24"/>
          <w:szCs w:val="24"/>
        </w:rPr>
      </w:pPr>
      <w:r w:rsidRPr="009453B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453BA" w:rsidRDefault="007F4B97" w:rsidP="00A76E53">
      <w:pPr>
        <w:ind w:firstLine="709"/>
        <w:jc w:val="both"/>
        <w:rPr>
          <w:sz w:val="24"/>
          <w:szCs w:val="24"/>
        </w:rPr>
      </w:pPr>
      <w:r w:rsidRPr="009453BA">
        <w:rPr>
          <w:sz w:val="24"/>
          <w:szCs w:val="24"/>
        </w:rPr>
        <w:t xml:space="preserve">Избранные фрагменты или весь текст (если он целиком имеет отношение к теме) </w:t>
      </w:r>
      <w:r w:rsidRPr="009453BA">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453BA" w:rsidRDefault="007F4B97" w:rsidP="00A76E53">
      <w:pPr>
        <w:ind w:firstLine="709"/>
        <w:jc w:val="both"/>
        <w:rPr>
          <w:sz w:val="24"/>
          <w:szCs w:val="24"/>
        </w:rPr>
      </w:pPr>
      <w:r w:rsidRPr="009453B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453BA" w:rsidRDefault="007F4B97" w:rsidP="00A76E53">
      <w:pPr>
        <w:ind w:firstLine="709"/>
        <w:jc w:val="both"/>
        <w:rPr>
          <w:sz w:val="24"/>
          <w:szCs w:val="24"/>
        </w:rPr>
      </w:pPr>
      <w:r w:rsidRPr="009453B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453BA" w:rsidRDefault="007F4B97" w:rsidP="00A76E53">
      <w:pPr>
        <w:ind w:firstLine="709"/>
        <w:jc w:val="both"/>
        <w:rPr>
          <w:sz w:val="24"/>
          <w:szCs w:val="24"/>
        </w:rPr>
      </w:pPr>
      <w:r w:rsidRPr="009453B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453BA" w:rsidRDefault="007F4B97" w:rsidP="00A76E53">
      <w:pPr>
        <w:ind w:firstLine="709"/>
        <w:jc w:val="both"/>
        <w:rPr>
          <w:sz w:val="24"/>
          <w:szCs w:val="24"/>
        </w:rPr>
      </w:pPr>
      <w:r w:rsidRPr="009453BA">
        <w:rPr>
          <w:sz w:val="24"/>
          <w:szCs w:val="24"/>
        </w:rPr>
        <w:t>Следующим этапом работы</w:t>
      </w:r>
      <w:r w:rsidRPr="009453BA">
        <w:rPr>
          <w:b/>
          <w:bCs/>
          <w:sz w:val="24"/>
          <w:szCs w:val="24"/>
        </w:rPr>
        <w:t xml:space="preserve"> </w:t>
      </w:r>
      <w:r w:rsidRPr="009453B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453BA" w:rsidRDefault="007F4B97" w:rsidP="00A76E53">
      <w:pPr>
        <w:ind w:firstLine="709"/>
        <w:jc w:val="both"/>
        <w:rPr>
          <w:sz w:val="24"/>
          <w:szCs w:val="24"/>
        </w:rPr>
      </w:pPr>
      <w:r w:rsidRPr="009453BA">
        <w:rPr>
          <w:sz w:val="24"/>
          <w:szCs w:val="24"/>
        </w:rPr>
        <w:t>Таким образом, при работе с источниками и литературой важно уметь:</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обобщать полученную информацию, оценивать прослушанное и прочитанное;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готовить и презентовать развернутые сообщения типа доклада;</w:t>
      </w:r>
      <w:r w:rsidRPr="009453BA">
        <w:rPr>
          <w:rFonts w:eastAsia="Calibri"/>
          <w:b/>
          <w:bCs/>
          <w:i/>
          <w:iCs/>
          <w:sz w:val="24"/>
          <w:szCs w:val="24"/>
          <w:lang w:eastAsia="en-US"/>
        </w:rPr>
        <w:t xml:space="preserve">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пользоваться реферативными и справочными материалами;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453BA" w:rsidRDefault="007F4B97" w:rsidP="00A76E53">
      <w:pPr>
        <w:ind w:firstLine="709"/>
        <w:jc w:val="both"/>
        <w:rPr>
          <w:sz w:val="24"/>
          <w:szCs w:val="24"/>
        </w:rPr>
      </w:pPr>
      <w:r w:rsidRPr="009453BA">
        <w:rPr>
          <w:b/>
          <w:bCs/>
          <w:sz w:val="24"/>
          <w:szCs w:val="24"/>
        </w:rPr>
        <w:t>Подготовка к промежуточной аттестации</w:t>
      </w:r>
      <w:r w:rsidRPr="009453BA">
        <w:rPr>
          <w:bCs/>
          <w:sz w:val="24"/>
          <w:szCs w:val="24"/>
        </w:rPr>
        <w:t>:</w:t>
      </w:r>
    </w:p>
    <w:p w:rsidR="007F4B97" w:rsidRPr="009453BA" w:rsidRDefault="007F4B97" w:rsidP="00A76E53">
      <w:pPr>
        <w:ind w:firstLine="709"/>
        <w:jc w:val="both"/>
        <w:rPr>
          <w:sz w:val="24"/>
          <w:szCs w:val="24"/>
        </w:rPr>
      </w:pPr>
      <w:r w:rsidRPr="009453BA">
        <w:rPr>
          <w:sz w:val="24"/>
          <w:szCs w:val="24"/>
        </w:rPr>
        <w:t>При подготовке к промежуточной аттестации целесообразно:</w:t>
      </w:r>
    </w:p>
    <w:p w:rsidR="007F4B97" w:rsidRPr="009453BA" w:rsidRDefault="007F4B97" w:rsidP="00A76E53">
      <w:pPr>
        <w:ind w:firstLine="709"/>
        <w:jc w:val="both"/>
        <w:rPr>
          <w:sz w:val="24"/>
          <w:szCs w:val="24"/>
        </w:rPr>
      </w:pPr>
      <w:r w:rsidRPr="009453B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453BA" w:rsidRDefault="007F4B97" w:rsidP="00A76E53">
      <w:pPr>
        <w:ind w:firstLine="709"/>
        <w:jc w:val="both"/>
        <w:rPr>
          <w:sz w:val="24"/>
          <w:szCs w:val="24"/>
        </w:rPr>
      </w:pPr>
      <w:r w:rsidRPr="009453BA">
        <w:rPr>
          <w:sz w:val="24"/>
          <w:szCs w:val="24"/>
        </w:rPr>
        <w:t>- внимательно прочитать рекомендованную литературу;</w:t>
      </w:r>
    </w:p>
    <w:p w:rsidR="007F4B97" w:rsidRPr="009453BA" w:rsidRDefault="007F4B97" w:rsidP="00A76E53">
      <w:pPr>
        <w:ind w:firstLine="709"/>
        <w:jc w:val="both"/>
        <w:rPr>
          <w:sz w:val="24"/>
          <w:szCs w:val="24"/>
        </w:rPr>
      </w:pPr>
      <w:r w:rsidRPr="009453BA">
        <w:rPr>
          <w:sz w:val="24"/>
          <w:szCs w:val="24"/>
        </w:rPr>
        <w:t xml:space="preserve">- составить краткие конспекты ответов (планы ответов). </w:t>
      </w:r>
    </w:p>
    <w:p w:rsidR="007F4B97" w:rsidRPr="009453BA" w:rsidRDefault="007F4B97" w:rsidP="00A76E53">
      <w:pPr>
        <w:ind w:firstLine="709"/>
        <w:jc w:val="both"/>
        <w:rPr>
          <w:sz w:val="24"/>
          <w:szCs w:val="24"/>
        </w:rPr>
      </w:pPr>
    </w:p>
    <w:p w:rsidR="009528CA" w:rsidRPr="009453BA" w:rsidRDefault="000875BF" w:rsidP="00705FB5">
      <w:pPr>
        <w:widowControl/>
        <w:autoSpaceDE/>
        <w:adjustRightInd/>
        <w:ind w:firstLine="709"/>
        <w:contextualSpacing/>
        <w:jc w:val="both"/>
        <w:rPr>
          <w:rFonts w:eastAsia="Calibri"/>
          <w:b/>
          <w:sz w:val="24"/>
          <w:szCs w:val="24"/>
          <w:lang w:eastAsia="en-US"/>
        </w:rPr>
      </w:pPr>
      <w:r w:rsidRPr="009453BA">
        <w:rPr>
          <w:rFonts w:eastAsia="Calibri"/>
          <w:b/>
          <w:sz w:val="24"/>
          <w:szCs w:val="24"/>
          <w:lang w:eastAsia="en-US"/>
        </w:rPr>
        <w:t>1</w:t>
      </w:r>
      <w:r w:rsidR="0058552D" w:rsidRPr="009453BA">
        <w:rPr>
          <w:rFonts w:eastAsia="Calibri"/>
          <w:b/>
          <w:sz w:val="24"/>
          <w:szCs w:val="24"/>
          <w:lang w:eastAsia="en-US"/>
        </w:rPr>
        <w:t>0</w:t>
      </w:r>
      <w:r w:rsidRPr="009453BA">
        <w:rPr>
          <w:rFonts w:eastAsia="Calibri"/>
          <w:b/>
          <w:sz w:val="24"/>
          <w:szCs w:val="24"/>
          <w:lang w:eastAsia="en-US"/>
        </w:rPr>
        <w:t>.</w:t>
      </w:r>
      <w:r w:rsidR="009528CA" w:rsidRPr="009453B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453BA" w:rsidRDefault="00CF2B2F" w:rsidP="00A76E53">
      <w:pPr>
        <w:widowControl/>
        <w:autoSpaceDE/>
        <w:adjustRightInd/>
        <w:ind w:firstLine="709"/>
        <w:jc w:val="both"/>
        <w:rPr>
          <w:sz w:val="24"/>
          <w:szCs w:val="24"/>
        </w:rPr>
      </w:pPr>
      <w:r w:rsidRPr="009453B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453BA" w:rsidRDefault="00CF2B2F" w:rsidP="00705FB5">
      <w:pPr>
        <w:widowControl/>
        <w:autoSpaceDE/>
        <w:adjustRightInd/>
        <w:ind w:firstLine="709"/>
        <w:jc w:val="both"/>
        <w:rPr>
          <w:sz w:val="24"/>
          <w:szCs w:val="24"/>
        </w:rPr>
      </w:pPr>
      <w:r w:rsidRPr="009453BA">
        <w:rPr>
          <w:sz w:val="24"/>
          <w:szCs w:val="24"/>
        </w:rPr>
        <w:lastRenderedPageBreak/>
        <w:t>На практических занятиях студенты представляют компьютерные презентации, подготовленные ими в часы</w:t>
      </w:r>
      <w:r w:rsidR="00A275E4" w:rsidRPr="009453BA">
        <w:rPr>
          <w:sz w:val="24"/>
          <w:szCs w:val="24"/>
        </w:rPr>
        <w:t xml:space="preserve"> </w:t>
      </w:r>
      <w:r w:rsidRPr="009453BA">
        <w:rPr>
          <w:sz w:val="24"/>
          <w:szCs w:val="24"/>
        </w:rPr>
        <w:t>самостоятельной работы.</w:t>
      </w:r>
    </w:p>
    <w:p w:rsidR="00CF2B2F" w:rsidRPr="009453BA" w:rsidRDefault="00CF2B2F" w:rsidP="00A76E53">
      <w:pPr>
        <w:widowControl/>
        <w:autoSpaceDE/>
        <w:adjustRightInd/>
        <w:ind w:firstLine="709"/>
        <w:jc w:val="both"/>
        <w:rPr>
          <w:sz w:val="24"/>
          <w:szCs w:val="24"/>
        </w:rPr>
      </w:pPr>
      <w:r w:rsidRPr="009453BA">
        <w:rPr>
          <w:sz w:val="24"/>
          <w:szCs w:val="24"/>
        </w:rPr>
        <w:t>Электронная информационно-образовательная среда Академии, работающая на платформе LMS Moodle, обеспечивает:</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453BA">
        <w:rPr>
          <w:sz w:val="24"/>
          <w:szCs w:val="24"/>
        </w:rPr>
        <w:t>, ЭБС Юрайт</w:t>
      </w:r>
      <w:r w:rsidRPr="009453BA">
        <w:rPr>
          <w:sz w:val="24"/>
          <w:szCs w:val="24"/>
        </w:rPr>
        <w:t xml:space="preserve"> ) и электронным образовательным ресурсам, указанным в рабочих программах;</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взаимодействие между участниками образовательного процесса, в том числе синхронное и (или) асинхронное в</w:t>
      </w:r>
      <w:r w:rsidR="00705FB5" w:rsidRPr="009453BA">
        <w:rPr>
          <w:sz w:val="24"/>
          <w:szCs w:val="24"/>
        </w:rPr>
        <w:t>заимодействие посредством сети «Интернет».</w:t>
      </w:r>
    </w:p>
    <w:p w:rsidR="00CF2B2F" w:rsidRPr="009453BA" w:rsidRDefault="00CF2B2F" w:rsidP="00A76E53">
      <w:pPr>
        <w:widowControl/>
        <w:autoSpaceDE/>
        <w:adjustRightInd/>
        <w:ind w:firstLine="709"/>
        <w:jc w:val="both"/>
        <w:rPr>
          <w:sz w:val="24"/>
          <w:szCs w:val="24"/>
        </w:rPr>
      </w:pPr>
      <w:r w:rsidRPr="009453BA">
        <w:rPr>
          <w:sz w:val="24"/>
          <w:szCs w:val="24"/>
        </w:rPr>
        <w:t>При осуществлении образовательного процесса по дисциплине используются следующие информационные технологии: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сбор, хранение, систематизация и выдача учебной и научной информации;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обработка текстовой, графической и эмпирической информации;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подготовка, конструирование и презентация итогов исследовательской и аналитической деятельности;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компьютерное тестирование;</w:t>
      </w:r>
    </w:p>
    <w:p w:rsidR="00CF2B2F" w:rsidRPr="009453BA" w:rsidRDefault="00CF2B2F" w:rsidP="00705FB5">
      <w:pPr>
        <w:widowControl/>
        <w:autoSpaceDE/>
        <w:adjustRightInd/>
        <w:ind w:firstLine="709"/>
        <w:jc w:val="both"/>
        <w:rPr>
          <w:sz w:val="24"/>
          <w:szCs w:val="24"/>
        </w:rPr>
      </w:pPr>
      <w:r w:rsidRPr="009453BA">
        <w:rPr>
          <w:sz w:val="24"/>
          <w:szCs w:val="24"/>
        </w:rPr>
        <w:t>•</w:t>
      </w:r>
      <w:r w:rsidRPr="009453BA">
        <w:rPr>
          <w:sz w:val="24"/>
          <w:szCs w:val="24"/>
        </w:rPr>
        <w:tab/>
        <w:t>демонстрация мультимедийных материалов.</w:t>
      </w:r>
    </w:p>
    <w:p w:rsidR="00CE6AFC" w:rsidRPr="009453BA" w:rsidRDefault="00CE6AFC" w:rsidP="00CE6AFC">
      <w:pPr>
        <w:widowControl/>
        <w:autoSpaceDE/>
        <w:adjustRightInd/>
        <w:ind w:firstLine="709"/>
        <w:jc w:val="both"/>
        <w:rPr>
          <w:sz w:val="24"/>
          <w:szCs w:val="24"/>
        </w:rPr>
      </w:pPr>
      <w:r w:rsidRPr="009453BA">
        <w:rPr>
          <w:sz w:val="24"/>
          <w:szCs w:val="24"/>
        </w:rPr>
        <w:t>ПЕРЕЧЕНЬ ПРОГРАММНОГО ОБЕСПЕЧЕНИЯ</w:t>
      </w:r>
    </w:p>
    <w:p w:rsidR="00CE6AFC" w:rsidRPr="009453BA" w:rsidRDefault="00CE6AFC" w:rsidP="00CE6AFC">
      <w:pPr>
        <w:widowControl/>
        <w:autoSpaceDE/>
        <w:adjustRightInd/>
        <w:ind w:firstLine="709"/>
        <w:jc w:val="both"/>
        <w:rPr>
          <w:sz w:val="24"/>
          <w:szCs w:val="24"/>
        </w:rPr>
      </w:pPr>
      <w:r w:rsidRPr="009453BA">
        <w:rPr>
          <w:sz w:val="24"/>
          <w:szCs w:val="24"/>
        </w:rPr>
        <w:t>•</w:t>
      </w:r>
      <w:r w:rsidRPr="009453BA">
        <w:rPr>
          <w:sz w:val="24"/>
          <w:szCs w:val="24"/>
        </w:rPr>
        <w:tab/>
      </w:r>
      <w:r w:rsidRPr="009453BA">
        <w:rPr>
          <w:sz w:val="24"/>
          <w:szCs w:val="24"/>
          <w:lang w:val="en-US"/>
        </w:rPr>
        <w:t>Microsoft</w:t>
      </w:r>
      <w:r w:rsidRPr="009453BA">
        <w:rPr>
          <w:sz w:val="24"/>
          <w:szCs w:val="24"/>
        </w:rPr>
        <w:t xml:space="preserve"> </w:t>
      </w:r>
      <w:r w:rsidRPr="009453BA">
        <w:rPr>
          <w:sz w:val="24"/>
          <w:szCs w:val="24"/>
          <w:lang w:val="en-US"/>
        </w:rPr>
        <w:t>Windows</w:t>
      </w:r>
      <w:r w:rsidRPr="009453BA">
        <w:rPr>
          <w:sz w:val="24"/>
          <w:szCs w:val="24"/>
        </w:rPr>
        <w:t xml:space="preserve"> 10 </w:t>
      </w:r>
      <w:r w:rsidRPr="009453BA">
        <w:rPr>
          <w:sz w:val="24"/>
          <w:szCs w:val="24"/>
          <w:lang w:val="en-US"/>
        </w:rPr>
        <w:t>Professional</w:t>
      </w:r>
      <w:r w:rsidRPr="009453BA">
        <w:rPr>
          <w:sz w:val="24"/>
          <w:szCs w:val="24"/>
        </w:rPr>
        <w:t xml:space="preserve"> </w:t>
      </w:r>
    </w:p>
    <w:p w:rsidR="00CE6AFC" w:rsidRPr="009453BA" w:rsidRDefault="00CE6AFC" w:rsidP="00CE6AFC">
      <w:pPr>
        <w:widowControl/>
        <w:autoSpaceDE/>
        <w:adjustRightInd/>
        <w:ind w:firstLine="709"/>
        <w:jc w:val="both"/>
        <w:rPr>
          <w:sz w:val="24"/>
          <w:szCs w:val="24"/>
          <w:lang w:val="en-US"/>
        </w:rPr>
      </w:pPr>
      <w:r w:rsidRPr="009453BA">
        <w:rPr>
          <w:sz w:val="24"/>
          <w:szCs w:val="24"/>
          <w:lang w:val="en-US"/>
        </w:rPr>
        <w:t>•</w:t>
      </w:r>
      <w:r w:rsidRPr="009453BA">
        <w:rPr>
          <w:sz w:val="24"/>
          <w:szCs w:val="24"/>
          <w:lang w:val="en-US"/>
        </w:rPr>
        <w:tab/>
        <w:t xml:space="preserve">Microsoft Windows XP Professional SP3 </w:t>
      </w:r>
    </w:p>
    <w:p w:rsidR="00CE6AFC" w:rsidRPr="009453BA" w:rsidRDefault="00CE6AFC" w:rsidP="00CE6AFC">
      <w:pPr>
        <w:widowControl/>
        <w:autoSpaceDE/>
        <w:adjustRightInd/>
        <w:ind w:firstLine="709"/>
        <w:jc w:val="both"/>
        <w:rPr>
          <w:sz w:val="24"/>
          <w:szCs w:val="24"/>
          <w:lang w:val="en-US"/>
        </w:rPr>
      </w:pPr>
      <w:r w:rsidRPr="009453BA">
        <w:rPr>
          <w:sz w:val="24"/>
          <w:szCs w:val="24"/>
          <w:lang w:val="en-US"/>
        </w:rPr>
        <w:t>•</w:t>
      </w:r>
      <w:r w:rsidRPr="009453BA">
        <w:rPr>
          <w:sz w:val="24"/>
          <w:szCs w:val="24"/>
          <w:lang w:val="en-US"/>
        </w:rPr>
        <w:tab/>
        <w:t xml:space="preserve">Microsoft Office Professional 2007 Russian </w:t>
      </w:r>
    </w:p>
    <w:p w:rsidR="00CE6AFC" w:rsidRPr="009453BA" w:rsidRDefault="00CE6AFC" w:rsidP="00CE6AFC">
      <w:pPr>
        <w:widowControl/>
        <w:autoSpaceDE/>
        <w:adjustRightInd/>
        <w:ind w:left="1418" w:hanging="709"/>
        <w:jc w:val="both"/>
        <w:rPr>
          <w:sz w:val="24"/>
          <w:szCs w:val="24"/>
        </w:rPr>
      </w:pPr>
      <w:r w:rsidRPr="009453BA">
        <w:rPr>
          <w:sz w:val="24"/>
          <w:szCs w:val="24"/>
        </w:rPr>
        <w:t>•</w:t>
      </w:r>
      <w:r w:rsidRPr="009453BA">
        <w:rPr>
          <w:sz w:val="24"/>
          <w:szCs w:val="24"/>
        </w:rPr>
        <w:tab/>
      </w:r>
      <w:r w:rsidRPr="009453BA">
        <w:rPr>
          <w:bCs/>
          <w:sz w:val="24"/>
          <w:szCs w:val="24"/>
          <w:lang w:val="en-US"/>
        </w:rPr>
        <w:t>C</w:t>
      </w:r>
      <w:r w:rsidRPr="009453BA">
        <w:rPr>
          <w:bCs/>
          <w:sz w:val="24"/>
          <w:szCs w:val="24"/>
        </w:rPr>
        <w:t xml:space="preserve">вободно распространяемый офисный пакет с открытым исходным кодом </w:t>
      </w:r>
      <w:r w:rsidRPr="009453BA">
        <w:rPr>
          <w:bCs/>
          <w:sz w:val="24"/>
          <w:szCs w:val="24"/>
          <w:lang w:val="en-US"/>
        </w:rPr>
        <w:t>LibreOffice</w:t>
      </w:r>
      <w:r w:rsidRPr="009453BA">
        <w:rPr>
          <w:bCs/>
          <w:sz w:val="24"/>
          <w:szCs w:val="24"/>
        </w:rPr>
        <w:t xml:space="preserve"> 6.0.3.2 </w:t>
      </w:r>
      <w:r w:rsidRPr="009453BA">
        <w:rPr>
          <w:bCs/>
          <w:sz w:val="24"/>
          <w:szCs w:val="24"/>
          <w:lang w:val="en-US"/>
        </w:rPr>
        <w:t>Stable</w:t>
      </w:r>
    </w:p>
    <w:p w:rsidR="00CE6AFC" w:rsidRPr="009453BA" w:rsidRDefault="00CE6AFC" w:rsidP="00CE6AFC">
      <w:pPr>
        <w:widowControl/>
        <w:autoSpaceDE/>
        <w:adjustRightInd/>
        <w:ind w:firstLine="709"/>
        <w:jc w:val="both"/>
        <w:rPr>
          <w:sz w:val="24"/>
          <w:szCs w:val="24"/>
        </w:rPr>
      </w:pPr>
      <w:r w:rsidRPr="009453BA">
        <w:rPr>
          <w:sz w:val="24"/>
          <w:szCs w:val="24"/>
        </w:rPr>
        <w:t>•</w:t>
      </w:r>
      <w:r w:rsidRPr="009453BA">
        <w:rPr>
          <w:sz w:val="24"/>
          <w:szCs w:val="24"/>
        </w:rPr>
        <w:tab/>
        <w:t>Антивирус Касперского</w:t>
      </w:r>
    </w:p>
    <w:p w:rsidR="00CE6AFC" w:rsidRPr="009453BA" w:rsidRDefault="00CE6AFC" w:rsidP="00CE6AFC">
      <w:pPr>
        <w:widowControl/>
        <w:autoSpaceDE/>
        <w:adjustRightInd/>
        <w:ind w:firstLine="709"/>
        <w:jc w:val="both"/>
        <w:rPr>
          <w:sz w:val="24"/>
          <w:szCs w:val="24"/>
        </w:rPr>
      </w:pPr>
      <w:r w:rsidRPr="009453BA">
        <w:rPr>
          <w:sz w:val="24"/>
          <w:szCs w:val="24"/>
        </w:rPr>
        <w:t>•</w:t>
      </w:r>
      <w:r w:rsidRPr="009453BA">
        <w:rPr>
          <w:sz w:val="24"/>
          <w:szCs w:val="24"/>
        </w:rPr>
        <w:tab/>
        <w:t>Cистема управления курсами LMS Русский Moodle 3KL</w:t>
      </w:r>
    </w:p>
    <w:p w:rsidR="00CE6AFC" w:rsidRPr="009453BA" w:rsidRDefault="00CE6AFC" w:rsidP="00CE6AFC">
      <w:pPr>
        <w:widowControl/>
        <w:autoSpaceDE/>
        <w:adjustRightInd/>
        <w:ind w:firstLine="709"/>
        <w:jc w:val="both"/>
        <w:rPr>
          <w:sz w:val="24"/>
          <w:szCs w:val="24"/>
        </w:rPr>
      </w:pPr>
    </w:p>
    <w:p w:rsidR="00C22652" w:rsidRPr="009453BA" w:rsidRDefault="00C22652" w:rsidP="00C22652">
      <w:pPr>
        <w:tabs>
          <w:tab w:val="left" w:pos="993"/>
        </w:tabs>
        <w:ind w:left="720"/>
        <w:jc w:val="center"/>
        <w:rPr>
          <w:sz w:val="24"/>
          <w:szCs w:val="24"/>
        </w:rPr>
      </w:pPr>
      <w:r w:rsidRPr="009453BA">
        <w:rPr>
          <w:b/>
          <w:bCs/>
          <w:sz w:val="24"/>
        </w:rPr>
        <w:t>Современные профессиональные базы данных и информационные справочные системы</w:t>
      </w:r>
    </w:p>
    <w:p w:rsidR="00C22652" w:rsidRPr="009453BA" w:rsidRDefault="00C22652" w:rsidP="00C22652">
      <w:pPr>
        <w:pStyle w:val="a4"/>
        <w:numPr>
          <w:ilvl w:val="0"/>
          <w:numId w:val="16"/>
        </w:numPr>
        <w:spacing w:after="0" w:line="240" w:lineRule="auto"/>
        <w:rPr>
          <w:rFonts w:ascii="Times New Roman" w:hAnsi="Times New Roman"/>
          <w:sz w:val="24"/>
          <w:szCs w:val="24"/>
        </w:rPr>
      </w:pPr>
      <w:r w:rsidRPr="009453BA">
        <w:rPr>
          <w:rFonts w:ascii="Times New Roman" w:hAnsi="Times New Roman"/>
          <w:sz w:val="24"/>
          <w:szCs w:val="24"/>
        </w:rPr>
        <w:t xml:space="preserve">Справочная правовая система «Консультант Плюс» - Режим доступа: </w:t>
      </w:r>
      <w:hyperlink r:id="rId24" w:history="1">
        <w:r w:rsidR="000E6A38">
          <w:rPr>
            <w:rStyle w:val="a7"/>
            <w:rFonts w:ascii="Times New Roman" w:hAnsi="Times New Roman"/>
            <w:sz w:val="24"/>
            <w:szCs w:val="24"/>
          </w:rPr>
          <w:t>http://www.consultant.ru/edu/student/study/</w:t>
        </w:r>
      </w:hyperlink>
    </w:p>
    <w:p w:rsidR="00C22652" w:rsidRPr="009453BA" w:rsidRDefault="00C22652" w:rsidP="00C22652">
      <w:pPr>
        <w:pStyle w:val="a4"/>
        <w:numPr>
          <w:ilvl w:val="0"/>
          <w:numId w:val="16"/>
        </w:numPr>
        <w:spacing w:after="0" w:line="240" w:lineRule="auto"/>
        <w:rPr>
          <w:rFonts w:ascii="Times New Roman" w:hAnsi="Times New Roman"/>
          <w:sz w:val="24"/>
          <w:szCs w:val="24"/>
        </w:rPr>
      </w:pPr>
      <w:r w:rsidRPr="009453BA">
        <w:rPr>
          <w:rFonts w:ascii="Times New Roman" w:hAnsi="Times New Roman"/>
          <w:sz w:val="24"/>
          <w:szCs w:val="24"/>
        </w:rPr>
        <w:t xml:space="preserve">Справочная правовая система «Гарант» - Режим доступа: </w:t>
      </w:r>
      <w:hyperlink r:id="rId25" w:history="1">
        <w:r w:rsidR="000E6A38">
          <w:rPr>
            <w:rStyle w:val="a7"/>
            <w:rFonts w:ascii="Times New Roman" w:hAnsi="Times New Roman"/>
            <w:sz w:val="24"/>
            <w:szCs w:val="24"/>
          </w:rPr>
          <w:t>http://edu.garant.ru/omga/</w:t>
        </w:r>
      </w:hyperlink>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lang w:eastAsia="ru-RU"/>
        </w:rPr>
      </w:pPr>
      <w:r w:rsidRPr="009453BA">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0E6A38">
          <w:rPr>
            <w:rStyle w:val="a7"/>
            <w:rFonts w:ascii="Times New Roman" w:eastAsia="Times New Roman" w:hAnsi="Times New Roman"/>
            <w:sz w:val="24"/>
            <w:szCs w:val="24"/>
            <w:lang w:eastAsia="ru-RU"/>
          </w:rPr>
          <w:t>http://pravo.gov.ru..</w:t>
        </w:r>
      </w:hyperlink>
      <w:r w:rsidRPr="009453BA">
        <w:rPr>
          <w:rFonts w:ascii="Times New Roman" w:eastAsia="Times New Roman" w:hAnsi="Times New Roman"/>
          <w:sz w:val="24"/>
          <w:szCs w:val="24"/>
          <w:lang w:eastAsia="ru-RU"/>
        </w:rPr>
        <w:t>.</w:t>
      </w:r>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lang w:eastAsia="ru-RU"/>
        </w:rPr>
      </w:pPr>
      <w:r w:rsidRPr="009453BA">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9453BA">
        <w:rPr>
          <w:rFonts w:ascii="Times New Roman" w:eastAsia="Times New Roman" w:hAnsi="Times New Roman"/>
          <w:sz w:val="24"/>
          <w:szCs w:val="24"/>
          <w:lang w:eastAsia="ru-RU"/>
        </w:rPr>
        <w:br/>
        <w:t xml:space="preserve">образования </w:t>
      </w:r>
      <w:hyperlink r:id="rId27" w:history="1">
        <w:r w:rsidR="000E6A38">
          <w:rPr>
            <w:rStyle w:val="a7"/>
            <w:rFonts w:ascii="Times New Roman" w:eastAsia="Times New Roman" w:hAnsi="Times New Roman"/>
            <w:sz w:val="24"/>
            <w:szCs w:val="24"/>
            <w:lang w:eastAsia="ru-RU"/>
          </w:rPr>
          <w:t>http://fgosvo.ru..</w:t>
        </w:r>
      </w:hyperlink>
      <w:r w:rsidRPr="009453BA">
        <w:rPr>
          <w:rFonts w:ascii="Times New Roman" w:eastAsia="Times New Roman" w:hAnsi="Times New Roman"/>
          <w:sz w:val="24"/>
          <w:szCs w:val="24"/>
          <w:lang w:eastAsia="ru-RU"/>
        </w:rPr>
        <w:t>.</w:t>
      </w:r>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lang w:eastAsia="ru-RU"/>
        </w:rPr>
      </w:pPr>
      <w:r w:rsidRPr="009453BA">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0E6A38">
          <w:rPr>
            <w:rStyle w:val="a7"/>
            <w:rFonts w:ascii="Times New Roman" w:eastAsia="Times New Roman" w:hAnsi="Times New Roman"/>
            <w:sz w:val="24"/>
            <w:szCs w:val="24"/>
            <w:lang w:eastAsia="ru-RU"/>
          </w:rPr>
          <w:t>http://www.ict.edu.ru..</w:t>
        </w:r>
      </w:hyperlink>
      <w:r w:rsidRPr="009453BA">
        <w:rPr>
          <w:rFonts w:ascii="Times New Roman" w:eastAsia="Times New Roman" w:hAnsi="Times New Roman"/>
          <w:sz w:val="24"/>
          <w:szCs w:val="24"/>
          <w:lang w:eastAsia="ru-RU"/>
        </w:rPr>
        <w:t>.</w:t>
      </w:r>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rPr>
      </w:pPr>
      <w:r w:rsidRPr="009453BA">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9453BA">
          <w:rPr>
            <w:rStyle w:val="a7"/>
            <w:rFonts w:ascii="Times New Roman" w:eastAsia="Times New Roman" w:hAnsi="Times New Roman"/>
            <w:color w:val="auto"/>
            <w:sz w:val="24"/>
            <w:szCs w:val="24"/>
          </w:rPr>
          <w:t>www.economy.gov.ru</w:t>
        </w:r>
      </w:hyperlink>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lang w:val="en-US"/>
        </w:rPr>
      </w:pPr>
      <w:r w:rsidRPr="009453BA">
        <w:rPr>
          <w:rFonts w:ascii="Times New Roman" w:eastAsia="Times New Roman" w:hAnsi="Times New Roman"/>
          <w:sz w:val="24"/>
          <w:szCs w:val="24"/>
        </w:rPr>
        <w:lastRenderedPageBreak/>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9453BA">
        <w:rPr>
          <w:rFonts w:ascii="Times New Roman" w:eastAsia="Times New Roman" w:hAnsi="Times New Roman"/>
          <w:sz w:val="24"/>
          <w:szCs w:val="24"/>
          <w:lang w:val="en-US"/>
        </w:rPr>
        <w:t xml:space="preserve"> </w:t>
      </w:r>
      <w:r w:rsidRPr="009453BA">
        <w:rPr>
          <w:rFonts w:ascii="Times New Roman" w:eastAsia="Times New Roman" w:hAnsi="Times New Roman"/>
          <w:sz w:val="24"/>
          <w:szCs w:val="24"/>
        </w:rPr>
        <w:t>журналов</w:t>
      </w:r>
      <w:r w:rsidRPr="009453BA">
        <w:rPr>
          <w:rFonts w:ascii="Times New Roman" w:eastAsia="Times New Roman" w:hAnsi="Times New Roman"/>
          <w:sz w:val="24"/>
          <w:szCs w:val="24"/>
          <w:lang w:val="en-US"/>
        </w:rPr>
        <w:t xml:space="preserve"> Economics, Econometrics and Finance - </w:t>
      </w:r>
      <w:hyperlink r:id="rId30" w:anchor="open-accesshttps://www.sciencedirect.com/" w:history="1">
        <w:r w:rsidR="000E6A38">
          <w:rPr>
            <w:rStyle w:val="a7"/>
            <w:rFonts w:ascii="Times New Roman" w:eastAsia="Times New Roman" w:hAnsi="Times New Roman"/>
            <w:sz w:val="24"/>
            <w:szCs w:val="24"/>
            <w:lang w:val="en-US"/>
          </w:rPr>
          <w:t>https://www.sciencedirect.com/#open-accesshttps://www.sciencedirect.com/#open-access</w:t>
        </w:r>
      </w:hyperlink>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rPr>
      </w:pPr>
      <w:r w:rsidRPr="009453BA">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9453BA">
          <w:rPr>
            <w:rStyle w:val="a7"/>
            <w:rFonts w:ascii="Times New Roman" w:eastAsia="Times New Roman" w:hAnsi="Times New Roman"/>
            <w:color w:val="auto"/>
            <w:sz w:val="24"/>
            <w:szCs w:val="24"/>
          </w:rPr>
          <w:t>www.economy.gov.ru</w:t>
        </w:r>
      </w:hyperlink>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rPr>
      </w:pPr>
      <w:r w:rsidRPr="009453BA">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rPr>
      </w:pPr>
      <w:r w:rsidRPr="009453BA">
        <w:rPr>
          <w:rFonts w:ascii="Times New Roman" w:eastAsia="Times New Roman" w:hAnsi="Times New Roman"/>
          <w:sz w:val="24"/>
        </w:rPr>
        <w:t>База данных «Бухгалтерский учет и отчетность субъектов малого</w:t>
      </w:r>
      <w:r w:rsidRPr="009453BA">
        <w:rPr>
          <w:rFonts w:ascii="Times New Roman" w:eastAsia="Times New Roman" w:hAnsi="Times New Roman"/>
          <w:sz w:val="24"/>
          <w:szCs w:val="24"/>
        </w:rPr>
        <w:t xml:space="preserve"> </w:t>
      </w:r>
      <w:r w:rsidRPr="009453BA">
        <w:rPr>
          <w:rFonts w:ascii="Times New Roman" w:eastAsia="Times New Roman" w:hAnsi="Times New Roman"/>
          <w:sz w:val="24"/>
        </w:rPr>
        <w:t>предпринимательства» Минфина России -</w:t>
      </w:r>
      <w:hyperlink r:id="rId32" w:history="1">
        <w:r w:rsidR="000E6A38">
          <w:rPr>
            <w:rStyle w:val="a7"/>
            <w:rFonts w:ascii="Times New Roman" w:eastAsia="Times New Roman" w:hAnsi="Times New Roman"/>
            <w:sz w:val="24"/>
          </w:rPr>
          <w:t>https://www.minfin.ru/ru/perfomance/accounting/buh-otch_mp/law/</w:t>
        </w:r>
      </w:hyperlink>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rPr>
      </w:pPr>
      <w:r w:rsidRPr="009453BA">
        <w:rPr>
          <w:rFonts w:ascii="Times New Roman" w:eastAsia="Times New Roman" w:hAnsi="Times New Roman"/>
          <w:sz w:val="24"/>
        </w:rPr>
        <w:t>База данных Всемирного банка - Открытые данные -</w:t>
      </w:r>
      <w:hyperlink r:id="rId33" w:history="1">
        <w:r w:rsidR="000E6A38">
          <w:rPr>
            <w:rStyle w:val="a7"/>
            <w:rFonts w:ascii="Times New Roman" w:eastAsia="Times New Roman" w:hAnsi="Times New Roman"/>
            <w:sz w:val="24"/>
          </w:rPr>
          <w:t>https://data.worldbank.org/</w:t>
        </w:r>
      </w:hyperlink>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rPr>
      </w:pPr>
      <w:r w:rsidRPr="009453BA">
        <w:rPr>
          <w:rFonts w:ascii="Times New Roman" w:eastAsia="Times New Roman" w:hAnsi="Times New Roman"/>
          <w:sz w:val="24"/>
        </w:rPr>
        <w:t xml:space="preserve">Базы данных Международного валютного фонда- </w:t>
      </w:r>
      <w:hyperlink r:id="rId34" w:history="1">
        <w:r w:rsidR="000E6A38">
          <w:rPr>
            <w:rStyle w:val="a7"/>
            <w:rFonts w:ascii="Times New Roman" w:eastAsia="Times New Roman" w:hAnsi="Times New Roman"/>
            <w:sz w:val="24"/>
          </w:rPr>
          <w:t>http://www.imf.org/external/russian/index.htm</w:t>
        </w:r>
      </w:hyperlink>
    </w:p>
    <w:p w:rsidR="00C22652" w:rsidRPr="009453BA" w:rsidRDefault="00C22652" w:rsidP="00C22652">
      <w:pPr>
        <w:pStyle w:val="a4"/>
        <w:spacing w:after="0" w:line="240" w:lineRule="auto"/>
        <w:rPr>
          <w:rFonts w:ascii="Times New Roman" w:eastAsia="Times New Roman" w:hAnsi="Times New Roman"/>
          <w:sz w:val="24"/>
          <w:szCs w:val="24"/>
        </w:rPr>
      </w:pPr>
    </w:p>
    <w:p w:rsidR="00C22652" w:rsidRPr="009453BA" w:rsidRDefault="00C22652" w:rsidP="00C22652">
      <w:pPr>
        <w:pStyle w:val="a4"/>
        <w:spacing w:after="0" w:line="240" w:lineRule="auto"/>
        <w:rPr>
          <w:rFonts w:ascii="Arial" w:eastAsia="Times New Roman" w:hAnsi="Arial" w:cs="Arial"/>
          <w:sz w:val="14"/>
          <w:szCs w:val="14"/>
        </w:rPr>
      </w:pPr>
    </w:p>
    <w:p w:rsidR="00C22652" w:rsidRPr="009453BA" w:rsidRDefault="00C22652" w:rsidP="00C22652">
      <w:pPr>
        <w:ind w:firstLine="709"/>
        <w:jc w:val="center"/>
        <w:rPr>
          <w:b/>
          <w:sz w:val="24"/>
          <w:szCs w:val="24"/>
        </w:rPr>
      </w:pPr>
      <w:r w:rsidRPr="009453BA">
        <w:rPr>
          <w:b/>
          <w:sz w:val="24"/>
          <w:szCs w:val="24"/>
        </w:rPr>
        <w:t>11. Описание материально-технической базы, необходимой для осуществления образовательного процесса</w:t>
      </w:r>
    </w:p>
    <w:p w:rsidR="00C22652" w:rsidRPr="009453BA" w:rsidRDefault="00C22652" w:rsidP="00C22652">
      <w:pPr>
        <w:ind w:firstLine="709"/>
        <w:jc w:val="both"/>
        <w:rPr>
          <w:sz w:val="24"/>
          <w:szCs w:val="24"/>
        </w:rPr>
      </w:pPr>
      <w:r w:rsidRPr="009453B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2652" w:rsidRPr="009453BA" w:rsidRDefault="00C22652" w:rsidP="00C22652">
      <w:pPr>
        <w:ind w:firstLine="709"/>
        <w:jc w:val="both"/>
        <w:rPr>
          <w:sz w:val="24"/>
          <w:szCs w:val="24"/>
        </w:rPr>
      </w:pPr>
      <w:r w:rsidRPr="009453B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22652" w:rsidRPr="009453BA" w:rsidRDefault="00C22652" w:rsidP="00C22652">
      <w:pPr>
        <w:ind w:firstLine="709"/>
        <w:jc w:val="both"/>
        <w:rPr>
          <w:sz w:val="24"/>
          <w:szCs w:val="24"/>
        </w:rPr>
      </w:pPr>
      <w:r w:rsidRPr="009453B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22652" w:rsidRPr="009453BA" w:rsidRDefault="00C22652" w:rsidP="00C22652">
      <w:pPr>
        <w:ind w:firstLine="709"/>
        <w:jc w:val="both"/>
        <w:rPr>
          <w:sz w:val="24"/>
          <w:szCs w:val="24"/>
        </w:rPr>
      </w:pPr>
      <w:r w:rsidRPr="009453BA">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22652" w:rsidRPr="009453BA" w:rsidRDefault="00C22652" w:rsidP="00C22652">
      <w:pPr>
        <w:ind w:firstLine="709"/>
        <w:jc w:val="both"/>
        <w:rPr>
          <w:sz w:val="24"/>
          <w:szCs w:val="24"/>
        </w:rPr>
      </w:pPr>
      <w:r w:rsidRPr="009453B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9453BA">
        <w:rPr>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F48DA">
          <w:rPr>
            <w:rStyle w:val="a7"/>
            <w:color w:val="auto"/>
            <w:sz w:val="24"/>
            <w:szCs w:val="24"/>
          </w:rPr>
          <w:t>www.biblio-online.ru</w:t>
        </w:r>
      </w:hyperlink>
      <w:r w:rsidRPr="009453BA">
        <w:rPr>
          <w:sz w:val="24"/>
          <w:szCs w:val="24"/>
        </w:rPr>
        <w:t xml:space="preserve">., 1С: Предпр.8.Комплект для обучения в высших и средних учебных заведениях, Moodle. </w:t>
      </w:r>
    </w:p>
    <w:p w:rsidR="00C22652" w:rsidRPr="009453BA" w:rsidRDefault="00C22652" w:rsidP="00C22652">
      <w:pPr>
        <w:ind w:firstLine="709"/>
        <w:jc w:val="both"/>
        <w:rPr>
          <w:sz w:val="24"/>
          <w:szCs w:val="24"/>
        </w:rPr>
      </w:pPr>
      <w:r w:rsidRPr="009453BA">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9F48DA">
          <w:rPr>
            <w:rStyle w:val="a7"/>
            <w:sz w:val="24"/>
            <w:szCs w:val="24"/>
          </w:rPr>
          <w:t>www.biblio-online.ru,»</w:t>
        </w:r>
      </w:hyperlink>
      <w:r w:rsidRPr="009453BA">
        <w:rPr>
          <w:sz w:val="24"/>
          <w:szCs w:val="24"/>
        </w:rPr>
        <w:t xml:space="preserve"> 1С: Предпр.8.Комплект для обучения в высших и средних учебных заведениях</w:t>
      </w:r>
    </w:p>
    <w:p w:rsidR="00C22652" w:rsidRPr="009453BA" w:rsidRDefault="00C22652" w:rsidP="00C22652">
      <w:pPr>
        <w:ind w:firstLine="709"/>
        <w:jc w:val="both"/>
        <w:rPr>
          <w:sz w:val="24"/>
          <w:szCs w:val="24"/>
        </w:rPr>
      </w:pPr>
      <w:r w:rsidRPr="009453B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F48DA">
          <w:rPr>
            <w:rStyle w:val="a7"/>
            <w:color w:val="auto"/>
            <w:sz w:val="24"/>
            <w:szCs w:val="24"/>
          </w:rPr>
          <w:t>www.biblio-online.ru</w:t>
        </w:r>
      </w:hyperlink>
      <w:r w:rsidRPr="009453BA">
        <w:rPr>
          <w:sz w:val="24"/>
          <w:szCs w:val="24"/>
        </w:rPr>
        <w:t xml:space="preserve"> </w:t>
      </w:r>
    </w:p>
    <w:p w:rsidR="00C22652" w:rsidRPr="009453BA" w:rsidRDefault="00C22652" w:rsidP="00C22652">
      <w:pPr>
        <w:ind w:firstLine="709"/>
        <w:jc w:val="both"/>
        <w:rPr>
          <w:sz w:val="24"/>
          <w:szCs w:val="24"/>
        </w:rPr>
      </w:pPr>
      <w:r w:rsidRPr="009453BA">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453BA" w:rsidRDefault="00FA5C55" w:rsidP="00A76E53">
      <w:pPr>
        <w:widowControl/>
        <w:autoSpaceDE/>
        <w:autoSpaceDN/>
        <w:adjustRightInd/>
        <w:ind w:firstLine="709"/>
        <w:jc w:val="both"/>
        <w:rPr>
          <w:sz w:val="24"/>
          <w:szCs w:val="24"/>
        </w:rPr>
      </w:pPr>
    </w:p>
    <w:p w:rsidR="009453BA" w:rsidRPr="009453BA" w:rsidRDefault="009453BA">
      <w:pPr>
        <w:widowControl/>
        <w:autoSpaceDE/>
        <w:autoSpaceDN/>
        <w:adjustRightInd/>
        <w:ind w:firstLine="709"/>
        <w:jc w:val="both"/>
        <w:rPr>
          <w:sz w:val="24"/>
          <w:szCs w:val="24"/>
        </w:rPr>
      </w:pPr>
    </w:p>
    <w:sectPr w:rsidR="009453BA" w:rsidRPr="009453BA"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AD3" w:rsidRDefault="003A1AD3" w:rsidP="00160BC1">
      <w:r>
        <w:separator/>
      </w:r>
    </w:p>
  </w:endnote>
  <w:endnote w:type="continuationSeparator" w:id="1">
    <w:p w:rsidR="003A1AD3" w:rsidRDefault="003A1AD3"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AD3" w:rsidRDefault="003A1AD3" w:rsidP="00160BC1">
      <w:r>
        <w:separator/>
      </w:r>
    </w:p>
  </w:footnote>
  <w:footnote w:type="continuationSeparator" w:id="1">
    <w:p w:rsidR="003A1AD3" w:rsidRDefault="003A1AD3"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4DAC0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E99498C8">
      <w:start w:val="1"/>
      <w:numFmt w:val="decimal"/>
      <w:lvlText w:val="%4."/>
      <w:lvlJc w:val="left"/>
      <w:pPr>
        <w:ind w:left="2880" w:hanging="360"/>
      </w:pPr>
      <w:rPr>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447609"/>
    <w:multiLevelType w:val="hybridMultilevel"/>
    <w:tmpl w:val="0CE63716"/>
    <w:lvl w:ilvl="0" w:tplc="A53A4EDE">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B16914"/>
    <w:multiLevelType w:val="hybridMultilevel"/>
    <w:tmpl w:val="011030DA"/>
    <w:lvl w:ilvl="0" w:tplc="85081F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3"/>
  </w:num>
  <w:num w:numId="4">
    <w:abstractNumId w:val="5"/>
  </w:num>
  <w:num w:numId="5">
    <w:abstractNumId w:val="8"/>
  </w:num>
  <w:num w:numId="6">
    <w:abstractNumId w:val="9"/>
  </w:num>
  <w:num w:numId="7">
    <w:abstractNumId w:val="4"/>
  </w:num>
  <w:num w:numId="8">
    <w:abstractNumId w:val="14"/>
  </w:num>
  <w:num w:numId="9">
    <w:abstractNumId w:val="1"/>
  </w:num>
  <w:num w:numId="10">
    <w:abstractNumId w:val="0"/>
  </w:num>
  <w:num w:numId="11">
    <w:abstractNumId w:val="2"/>
  </w:num>
  <w:num w:numId="12">
    <w:abstractNumId w:val="15"/>
  </w:num>
  <w:num w:numId="13">
    <w:abstractNumId w:val="7"/>
  </w:num>
  <w:num w:numId="14">
    <w:abstractNumId w:val="12"/>
  </w:num>
  <w:num w:numId="15">
    <w:abstractNumId w:val="1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6DA6"/>
    <w:rsid w:val="00027D2C"/>
    <w:rsid w:val="00027E5B"/>
    <w:rsid w:val="00032CAB"/>
    <w:rsid w:val="00037461"/>
    <w:rsid w:val="00051798"/>
    <w:rsid w:val="00051AEE"/>
    <w:rsid w:val="00060A01"/>
    <w:rsid w:val="00064AA9"/>
    <w:rsid w:val="00066B8C"/>
    <w:rsid w:val="00081EFB"/>
    <w:rsid w:val="000835F5"/>
    <w:rsid w:val="000875BF"/>
    <w:rsid w:val="000911D1"/>
    <w:rsid w:val="00092983"/>
    <w:rsid w:val="00093AF4"/>
    <w:rsid w:val="000A1244"/>
    <w:rsid w:val="000A4FAC"/>
    <w:rsid w:val="000B1331"/>
    <w:rsid w:val="000B1451"/>
    <w:rsid w:val="000B1D87"/>
    <w:rsid w:val="000B40A9"/>
    <w:rsid w:val="000B7795"/>
    <w:rsid w:val="000C1407"/>
    <w:rsid w:val="000C4546"/>
    <w:rsid w:val="000D07C6"/>
    <w:rsid w:val="000D2944"/>
    <w:rsid w:val="000D4429"/>
    <w:rsid w:val="000D6DE5"/>
    <w:rsid w:val="000D6F91"/>
    <w:rsid w:val="000E19F7"/>
    <w:rsid w:val="000E1CF1"/>
    <w:rsid w:val="000E37E9"/>
    <w:rsid w:val="000E55DA"/>
    <w:rsid w:val="000E5861"/>
    <w:rsid w:val="000E6A38"/>
    <w:rsid w:val="00102E02"/>
    <w:rsid w:val="00104A75"/>
    <w:rsid w:val="00114770"/>
    <w:rsid w:val="001154C3"/>
    <w:rsid w:val="001165D0"/>
    <w:rsid w:val="001166B7"/>
    <w:rsid w:val="001167A8"/>
    <w:rsid w:val="0012017A"/>
    <w:rsid w:val="00127108"/>
    <w:rsid w:val="00127DEA"/>
    <w:rsid w:val="00131CDA"/>
    <w:rsid w:val="00132F0C"/>
    <w:rsid w:val="00132F57"/>
    <w:rsid w:val="00134CA8"/>
    <w:rsid w:val="001378B1"/>
    <w:rsid w:val="001419D5"/>
    <w:rsid w:val="00151C45"/>
    <w:rsid w:val="001557C2"/>
    <w:rsid w:val="0015639D"/>
    <w:rsid w:val="00160BC1"/>
    <w:rsid w:val="00161C70"/>
    <w:rsid w:val="001631F4"/>
    <w:rsid w:val="0016790D"/>
    <w:rsid w:val="00171382"/>
    <w:rsid w:val="001716A9"/>
    <w:rsid w:val="00181AAB"/>
    <w:rsid w:val="00184F65"/>
    <w:rsid w:val="001871AA"/>
    <w:rsid w:val="001A6533"/>
    <w:rsid w:val="001C1FF5"/>
    <w:rsid w:val="001C3589"/>
    <w:rsid w:val="001C4918"/>
    <w:rsid w:val="001C4FED"/>
    <w:rsid w:val="001C6305"/>
    <w:rsid w:val="001D46FE"/>
    <w:rsid w:val="001D7E91"/>
    <w:rsid w:val="001F11DE"/>
    <w:rsid w:val="001F3561"/>
    <w:rsid w:val="00201CE2"/>
    <w:rsid w:val="00207E2E"/>
    <w:rsid w:val="00207FB7"/>
    <w:rsid w:val="00211C1B"/>
    <w:rsid w:val="00240A81"/>
    <w:rsid w:val="00244C82"/>
    <w:rsid w:val="00244FD8"/>
    <w:rsid w:val="00245199"/>
    <w:rsid w:val="002657BC"/>
    <w:rsid w:val="00276128"/>
    <w:rsid w:val="00277229"/>
    <w:rsid w:val="0027733F"/>
    <w:rsid w:val="00286CB7"/>
    <w:rsid w:val="00291D05"/>
    <w:rsid w:val="002933E5"/>
    <w:rsid w:val="002A0D1B"/>
    <w:rsid w:val="002A34D2"/>
    <w:rsid w:val="002A49EB"/>
    <w:rsid w:val="002B12A8"/>
    <w:rsid w:val="002B2FA5"/>
    <w:rsid w:val="002B3D83"/>
    <w:rsid w:val="002B5AB9"/>
    <w:rsid w:val="002B6C87"/>
    <w:rsid w:val="002B734E"/>
    <w:rsid w:val="002C2BC1"/>
    <w:rsid w:val="002C2EAE"/>
    <w:rsid w:val="002C3F08"/>
    <w:rsid w:val="002C5926"/>
    <w:rsid w:val="002C7582"/>
    <w:rsid w:val="002D682D"/>
    <w:rsid w:val="002D6AC0"/>
    <w:rsid w:val="002E2212"/>
    <w:rsid w:val="002E4CB7"/>
    <w:rsid w:val="002E6C80"/>
    <w:rsid w:val="002F0BD1"/>
    <w:rsid w:val="003142D6"/>
    <w:rsid w:val="00315AB7"/>
    <w:rsid w:val="0032166A"/>
    <w:rsid w:val="00323E55"/>
    <w:rsid w:val="003308EF"/>
    <w:rsid w:val="00330957"/>
    <w:rsid w:val="0033546E"/>
    <w:rsid w:val="00355C7E"/>
    <w:rsid w:val="00356FDA"/>
    <w:rsid w:val="003618C2"/>
    <w:rsid w:val="00363097"/>
    <w:rsid w:val="00365758"/>
    <w:rsid w:val="003668E3"/>
    <w:rsid w:val="0038467C"/>
    <w:rsid w:val="00390B62"/>
    <w:rsid w:val="003A1AD3"/>
    <w:rsid w:val="003A3494"/>
    <w:rsid w:val="003A57B5"/>
    <w:rsid w:val="003A6FB0"/>
    <w:rsid w:val="003A71E4"/>
    <w:rsid w:val="003B7591"/>
    <w:rsid w:val="003B7F71"/>
    <w:rsid w:val="003D34F6"/>
    <w:rsid w:val="003D47C6"/>
    <w:rsid w:val="003E0A73"/>
    <w:rsid w:val="003E3EB6"/>
    <w:rsid w:val="003F1B89"/>
    <w:rsid w:val="003F67E4"/>
    <w:rsid w:val="00400491"/>
    <w:rsid w:val="0040649A"/>
    <w:rsid w:val="00407242"/>
    <w:rsid w:val="00407404"/>
    <w:rsid w:val="004110F5"/>
    <w:rsid w:val="00415EB7"/>
    <w:rsid w:val="00422A48"/>
    <w:rsid w:val="00435249"/>
    <w:rsid w:val="00446595"/>
    <w:rsid w:val="0046365B"/>
    <w:rsid w:val="0047224A"/>
    <w:rsid w:val="0047572F"/>
    <w:rsid w:val="0047633A"/>
    <w:rsid w:val="00477D51"/>
    <w:rsid w:val="0048300E"/>
    <w:rsid w:val="0049217A"/>
    <w:rsid w:val="004960CB"/>
    <w:rsid w:val="004971EC"/>
    <w:rsid w:val="004A2C0D"/>
    <w:rsid w:val="004A2E62"/>
    <w:rsid w:val="004A68C9"/>
    <w:rsid w:val="004B13BA"/>
    <w:rsid w:val="004B3545"/>
    <w:rsid w:val="004B36DD"/>
    <w:rsid w:val="004C5815"/>
    <w:rsid w:val="004C6DB3"/>
    <w:rsid w:val="004D6F0C"/>
    <w:rsid w:val="004E0C3F"/>
    <w:rsid w:val="004E3D82"/>
    <w:rsid w:val="004E4CD6"/>
    <w:rsid w:val="004E4DB2"/>
    <w:rsid w:val="004E62F1"/>
    <w:rsid w:val="004E753A"/>
    <w:rsid w:val="004F3C72"/>
    <w:rsid w:val="00516F43"/>
    <w:rsid w:val="005362E6"/>
    <w:rsid w:val="00537A62"/>
    <w:rsid w:val="00540F31"/>
    <w:rsid w:val="00554839"/>
    <w:rsid w:val="0056021D"/>
    <w:rsid w:val="00565480"/>
    <w:rsid w:val="005669CB"/>
    <w:rsid w:val="005706AC"/>
    <w:rsid w:val="005708F4"/>
    <w:rsid w:val="00570C40"/>
    <w:rsid w:val="00572F9F"/>
    <w:rsid w:val="005816EA"/>
    <w:rsid w:val="00582969"/>
    <w:rsid w:val="00583C2E"/>
    <w:rsid w:val="00584FE8"/>
    <w:rsid w:val="0058552D"/>
    <w:rsid w:val="00586FAD"/>
    <w:rsid w:val="005915BA"/>
    <w:rsid w:val="00591B36"/>
    <w:rsid w:val="00595400"/>
    <w:rsid w:val="005A0D9E"/>
    <w:rsid w:val="005A28FC"/>
    <w:rsid w:val="005A4E27"/>
    <w:rsid w:val="005B2C89"/>
    <w:rsid w:val="005B47CE"/>
    <w:rsid w:val="005C13E4"/>
    <w:rsid w:val="005C20F0"/>
    <w:rsid w:val="005C3AEB"/>
    <w:rsid w:val="005C3E07"/>
    <w:rsid w:val="005C7567"/>
    <w:rsid w:val="005D206B"/>
    <w:rsid w:val="005D5853"/>
    <w:rsid w:val="005F2349"/>
    <w:rsid w:val="006000AE"/>
    <w:rsid w:val="006044B4"/>
    <w:rsid w:val="006067CD"/>
    <w:rsid w:val="00607E17"/>
    <w:rsid w:val="006118F6"/>
    <w:rsid w:val="00617E06"/>
    <w:rsid w:val="00624E28"/>
    <w:rsid w:val="00631C70"/>
    <w:rsid w:val="00641AC5"/>
    <w:rsid w:val="00641D51"/>
    <w:rsid w:val="00642A2F"/>
    <w:rsid w:val="006439F4"/>
    <w:rsid w:val="0065477D"/>
    <w:rsid w:val="0065606F"/>
    <w:rsid w:val="00656AC4"/>
    <w:rsid w:val="00676914"/>
    <w:rsid w:val="00687A19"/>
    <w:rsid w:val="00687B3A"/>
    <w:rsid w:val="00692DD7"/>
    <w:rsid w:val="006B0CA3"/>
    <w:rsid w:val="006B1CF0"/>
    <w:rsid w:val="006D108C"/>
    <w:rsid w:val="006D15B6"/>
    <w:rsid w:val="006D266C"/>
    <w:rsid w:val="006D6805"/>
    <w:rsid w:val="006D7BD7"/>
    <w:rsid w:val="006E1354"/>
    <w:rsid w:val="006E5C19"/>
    <w:rsid w:val="006F1583"/>
    <w:rsid w:val="006F352F"/>
    <w:rsid w:val="006F77F5"/>
    <w:rsid w:val="00700AD0"/>
    <w:rsid w:val="00705814"/>
    <w:rsid w:val="00705FB5"/>
    <w:rsid w:val="007066B1"/>
    <w:rsid w:val="00713D44"/>
    <w:rsid w:val="00714287"/>
    <w:rsid w:val="00716698"/>
    <w:rsid w:val="0073061D"/>
    <w:rsid w:val="007327FE"/>
    <w:rsid w:val="007512C7"/>
    <w:rsid w:val="00752936"/>
    <w:rsid w:val="0076201E"/>
    <w:rsid w:val="00764497"/>
    <w:rsid w:val="007751FE"/>
    <w:rsid w:val="00777B09"/>
    <w:rsid w:val="00777E65"/>
    <w:rsid w:val="00781ADF"/>
    <w:rsid w:val="00783D3E"/>
    <w:rsid w:val="00784152"/>
    <w:rsid w:val="00785842"/>
    <w:rsid w:val="007865CB"/>
    <w:rsid w:val="00787427"/>
    <w:rsid w:val="00793E1B"/>
    <w:rsid w:val="00793F01"/>
    <w:rsid w:val="007A4939"/>
    <w:rsid w:val="007A5EE5"/>
    <w:rsid w:val="007A7E7B"/>
    <w:rsid w:val="007B1B01"/>
    <w:rsid w:val="007B2F12"/>
    <w:rsid w:val="007C26B7"/>
    <w:rsid w:val="007C277B"/>
    <w:rsid w:val="007D5CC1"/>
    <w:rsid w:val="007E10C6"/>
    <w:rsid w:val="007F098D"/>
    <w:rsid w:val="007F4B97"/>
    <w:rsid w:val="007F7A4D"/>
    <w:rsid w:val="00801B83"/>
    <w:rsid w:val="008044D4"/>
    <w:rsid w:val="00820D1B"/>
    <w:rsid w:val="00823333"/>
    <w:rsid w:val="00823E5A"/>
    <w:rsid w:val="00827A34"/>
    <w:rsid w:val="008423FF"/>
    <w:rsid w:val="008447F5"/>
    <w:rsid w:val="0085516E"/>
    <w:rsid w:val="00857FC8"/>
    <w:rsid w:val="00862A11"/>
    <w:rsid w:val="0086651C"/>
    <w:rsid w:val="00875DA8"/>
    <w:rsid w:val="00881D95"/>
    <w:rsid w:val="0088272E"/>
    <w:rsid w:val="008B1718"/>
    <w:rsid w:val="008B3964"/>
    <w:rsid w:val="008B6331"/>
    <w:rsid w:val="008D1B14"/>
    <w:rsid w:val="008E323D"/>
    <w:rsid w:val="008E5E59"/>
    <w:rsid w:val="008E7877"/>
    <w:rsid w:val="00902587"/>
    <w:rsid w:val="00912263"/>
    <w:rsid w:val="00915F34"/>
    <w:rsid w:val="00920199"/>
    <w:rsid w:val="00921868"/>
    <w:rsid w:val="00936445"/>
    <w:rsid w:val="0094149E"/>
    <w:rsid w:val="00941875"/>
    <w:rsid w:val="009453BA"/>
    <w:rsid w:val="00951F6B"/>
    <w:rsid w:val="009528CA"/>
    <w:rsid w:val="00954CA4"/>
    <w:rsid w:val="00954E45"/>
    <w:rsid w:val="009645B8"/>
    <w:rsid w:val="00965998"/>
    <w:rsid w:val="009871F8"/>
    <w:rsid w:val="009953F0"/>
    <w:rsid w:val="009E0161"/>
    <w:rsid w:val="009E22F4"/>
    <w:rsid w:val="009E35D2"/>
    <w:rsid w:val="009F3F08"/>
    <w:rsid w:val="009F4070"/>
    <w:rsid w:val="009F48DA"/>
    <w:rsid w:val="00A21A70"/>
    <w:rsid w:val="00A2515D"/>
    <w:rsid w:val="00A275E4"/>
    <w:rsid w:val="00A32A5F"/>
    <w:rsid w:val="00A347CA"/>
    <w:rsid w:val="00A43617"/>
    <w:rsid w:val="00A44F9E"/>
    <w:rsid w:val="00A47351"/>
    <w:rsid w:val="00A567CD"/>
    <w:rsid w:val="00A56C5E"/>
    <w:rsid w:val="00A611FB"/>
    <w:rsid w:val="00A63D90"/>
    <w:rsid w:val="00A710B0"/>
    <w:rsid w:val="00A75675"/>
    <w:rsid w:val="00A76E53"/>
    <w:rsid w:val="00A83EBD"/>
    <w:rsid w:val="00A9506D"/>
    <w:rsid w:val="00A9607B"/>
    <w:rsid w:val="00A96677"/>
    <w:rsid w:val="00A96C48"/>
    <w:rsid w:val="00A97278"/>
    <w:rsid w:val="00AA0C7A"/>
    <w:rsid w:val="00AA2A29"/>
    <w:rsid w:val="00AA3B0A"/>
    <w:rsid w:val="00AB2091"/>
    <w:rsid w:val="00AD0669"/>
    <w:rsid w:val="00AD1800"/>
    <w:rsid w:val="00AD208A"/>
    <w:rsid w:val="00AD4A3C"/>
    <w:rsid w:val="00AE3177"/>
    <w:rsid w:val="00AE353A"/>
    <w:rsid w:val="00AE39C7"/>
    <w:rsid w:val="00AE3BE9"/>
    <w:rsid w:val="00AF159D"/>
    <w:rsid w:val="00AF2DDD"/>
    <w:rsid w:val="00AF61EB"/>
    <w:rsid w:val="00AF7A7A"/>
    <w:rsid w:val="00B14050"/>
    <w:rsid w:val="00B3145F"/>
    <w:rsid w:val="00B43F9B"/>
    <w:rsid w:val="00B44FF6"/>
    <w:rsid w:val="00B5209B"/>
    <w:rsid w:val="00B542D4"/>
    <w:rsid w:val="00B54421"/>
    <w:rsid w:val="00B56164"/>
    <w:rsid w:val="00B642B8"/>
    <w:rsid w:val="00B73FE2"/>
    <w:rsid w:val="00B817E2"/>
    <w:rsid w:val="00BA0C35"/>
    <w:rsid w:val="00BB6C9A"/>
    <w:rsid w:val="00BB70FB"/>
    <w:rsid w:val="00BD4AC0"/>
    <w:rsid w:val="00BD5D6B"/>
    <w:rsid w:val="00BD7765"/>
    <w:rsid w:val="00BE023D"/>
    <w:rsid w:val="00BE02F1"/>
    <w:rsid w:val="00BE0765"/>
    <w:rsid w:val="00BF22FC"/>
    <w:rsid w:val="00BF41EE"/>
    <w:rsid w:val="00C04E03"/>
    <w:rsid w:val="00C1245E"/>
    <w:rsid w:val="00C16116"/>
    <w:rsid w:val="00C22652"/>
    <w:rsid w:val="00C228C5"/>
    <w:rsid w:val="00C24EA8"/>
    <w:rsid w:val="00C26026"/>
    <w:rsid w:val="00C2711C"/>
    <w:rsid w:val="00C33468"/>
    <w:rsid w:val="00C3475E"/>
    <w:rsid w:val="00C40C06"/>
    <w:rsid w:val="00C55E91"/>
    <w:rsid w:val="00C6479E"/>
    <w:rsid w:val="00C70531"/>
    <w:rsid w:val="00C70CA1"/>
    <w:rsid w:val="00C90A7A"/>
    <w:rsid w:val="00C92478"/>
    <w:rsid w:val="00C93F61"/>
    <w:rsid w:val="00C94278"/>
    <w:rsid w:val="00C94464"/>
    <w:rsid w:val="00C953C9"/>
    <w:rsid w:val="00CA15A4"/>
    <w:rsid w:val="00CA401A"/>
    <w:rsid w:val="00CA4A8F"/>
    <w:rsid w:val="00CB27ED"/>
    <w:rsid w:val="00CB61D6"/>
    <w:rsid w:val="00CB7897"/>
    <w:rsid w:val="00CD7F10"/>
    <w:rsid w:val="00CE6AFC"/>
    <w:rsid w:val="00CE6C4B"/>
    <w:rsid w:val="00CF12C6"/>
    <w:rsid w:val="00CF2B2F"/>
    <w:rsid w:val="00CF5F1B"/>
    <w:rsid w:val="00CF6292"/>
    <w:rsid w:val="00CF6B12"/>
    <w:rsid w:val="00D0145D"/>
    <w:rsid w:val="00D01BDD"/>
    <w:rsid w:val="00D021ED"/>
    <w:rsid w:val="00D02EB8"/>
    <w:rsid w:val="00D152E4"/>
    <w:rsid w:val="00D1753D"/>
    <w:rsid w:val="00D2214F"/>
    <w:rsid w:val="00D23EFA"/>
    <w:rsid w:val="00D3305D"/>
    <w:rsid w:val="00D34B66"/>
    <w:rsid w:val="00D40F92"/>
    <w:rsid w:val="00D41077"/>
    <w:rsid w:val="00D42CF0"/>
    <w:rsid w:val="00D43D38"/>
    <w:rsid w:val="00D44188"/>
    <w:rsid w:val="00D501FC"/>
    <w:rsid w:val="00D63339"/>
    <w:rsid w:val="00D73193"/>
    <w:rsid w:val="00D761E8"/>
    <w:rsid w:val="00D77EC0"/>
    <w:rsid w:val="00D81D34"/>
    <w:rsid w:val="00D83177"/>
    <w:rsid w:val="00D8506D"/>
    <w:rsid w:val="00D86E74"/>
    <w:rsid w:val="00D873D7"/>
    <w:rsid w:val="00D90307"/>
    <w:rsid w:val="00D95C60"/>
    <w:rsid w:val="00D97830"/>
    <w:rsid w:val="00DA1E6B"/>
    <w:rsid w:val="00DA3067"/>
    <w:rsid w:val="00DA3FFC"/>
    <w:rsid w:val="00DA489D"/>
    <w:rsid w:val="00DA48D3"/>
    <w:rsid w:val="00DB08E2"/>
    <w:rsid w:val="00DB0A35"/>
    <w:rsid w:val="00DB228F"/>
    <w:rsid w:val="00DC24A8"/>
    <w:rsid w:val="00DC6660"/>
    <w:rsid w:val="00DD03B9"/>
    <w:rsid w:val="00DD1F05"/>
    <w:rsid w:val="00DD6EB4"/>
    <w:rsid w:val="00DE38F3"/>
    <w:rsid w:val="00DF1076"/>
    <w:rsid w:val="00DF26AA"/>
    <w:rsid w:val="00DF7ED6"/>
    <w:rsid w:val="00E02CDE"/>
    <w:rsid w:val="00E11452"/>
    <w:rsid w:val="00E25972"/>
    <w:rsid w:val="00E335E8"/>
    <w:rsid w:val="00E42AED"/>
    <w:rsid w:val="00E4451A"/>
    <w:rsid w:val="00E579EF"/>
    <w:rsid w:val="00E72419"/>
    <w:rsid w:val="00E72975"/>
    <w:rsid w:val="00E7465A"/>
    <w:rsid w:val="00E801B6"/>
    <w:rsid w:val="00E81007"/>
    <w:rsid w:val="00E87776"/>
    <w:rsid w:val="00E9119D"/>
    <w:rsid w:val="00E92238"/>
    <w:rsid w:val="00E95747"/>
    <w:rsid w:val="00EA206F"/>
    <w:rsid w:val="00EA293D"/>
    <w:rsid w:val="00EA3690"/>
    <w:rsid w:val="00EB0E73"/>
    <w:rsid w:val="00EB592A"/>
    <w:rsid w:val="00ED28E4"/>
    <w:rsid w:val="00ED5623"/>
    <w:rsid w:val="00ED596C"/>
    <w:rsid w:val="00ED789C"/>
    <w:rsid w:val="00EE165B"/>
    <w:rsid w:val="00EE43CF"/>
    <w:rsid w:val="00EE4D57"/>
    <w:rsid w:val="00EE762E"/>
    <w:rsid w:val="00F00B76"/>
    <w:rsid w:val="00F06F17"/>
    <w:rsid w:val="00F12EC9"/>
    <w:rsid w:val="00F137CB"/>
    <w:rsid w:val="00F226CA"/>
    <w:rsid w:val="00F2281B"/>
    <w:rsid w:val="00F239D1"/>
    <w:rsid w:val="00F31C6F"/>
    <w:rsid w:val="00F322E1"/>
    <w:rsid w:val="00F342F7"/>
    <w:rsid w:val="00F40FEC"/>
    <w:rsid w:val="00F42549"/>
    <w:rsid w:val="00F43F49"/>
    <w:rsid w:val="00F51169"/>
    <w:rsid w:val="00F563EB"/>
    <w:rsid w:val="00F625A5"/>
    <w:rsid w:val="00F63ADF"/>
    <w:rsid w:val="00F63BBC"/>
    <w:rsid w:val="00F641FC"/>
    <w:rsid w:val="00F8007A"/>
    <w:rsid w:val="00F803A3"/>
    <w:rsid w:val="00F96A96"/>
    <w:rsid w:val="00F96CC6"/>
    <w:rsid w:val="00FA5C55"/>
    <w:rsid w:val="00FB05DD"/>
    <w:rsid w:val="00FB15A7"/>
    <w:rsid w:val="00FB32FD"/>
    <w:rsid w:val="00FB3DFD"/>
    <w:rsid w:val="00FC306B"/>
    <w:rsid w:val="00FD6763"/>
    <w:rsid w:val="00FE1F73"/>
    <w:rsid w:val="00FE355F"/>
    <w:rsid w:val="00FE556E"/>
    <w:rsid w:val="00FF1F18"/>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styleId="af1">
    <w:name w:val="FollowedHyperlink"/>
    <w:basedOn w:val="a0"/>
    <w:uiPriority w:val="99"/>
    <w:semiHidden/>
    <w:unhideWhenUsed/>
    <w:rsid w:val="005708F4"/>
    <w:rPr>
      <w:color w:val="800080"/>
      <w:u w:val="single"/>
    </w:rPr>
  </w:style>
  <w:style w:type="character" w:customStyle="1" w:styleId="UnresolvedMention">
    <w:name w:val="Unresolved Mention"/>
    <w:basedOn w:val="a0"/>
    <w:uiPriority w:val="99"/>
    <w:semiHidden/>
    <w:unhideWhenUsed/>
    <w:rsid w:val="009F48D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61098336">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istoriya-ekonomicheskih-ucheniy-40686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26249.."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istoriya-ekonomicheskih-ucheniy-42516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 TargetMode="External"/><Relationship Id="rId35"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4FFDD-87B1-42EE-B9C6-C21AC74A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7108</Words>
  <Characters>40517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47530</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3538985</vt:i4>
      </vt:variant>
      <vt:variant>
        <vt:i4>9</vt:i4>
      </vt:variant>
      <vt:variant>
        <vt:i4>0</vt:i4>
      </vt:variant>
      <vt:variant>
        <vt:i4>5</vt:i4>
      </vt:variant>
      <vt:variant>
        <vt:lpwstr>http://ru.spinform.ru/</vt:lpwstr>
      </vt:variant>
      <vt:variant>
        <vt:lpwstr/>
      </vt:variant>
      <vt:variant>
        <vt:i4>7536746</vt:i4>
      </vt:variant>
      <vt:variant>
        <vt:i4>6</vt:i4>
      </vt:variant>
      <vt:variant>
        <vt:i4>0</vt:i4>
      </vt:variant>
      <vt:variant>
        <vt:i4>5</vt:i4>
      </vt:variant>
      <vt:variant>
        <vt:lpwstr>http://www.iprbookshop.ru/26249</vt:lpwstr>
      </vt:variant>
      <vt:variant>
        <vt:lpwstr/>
      </vt:variant>
      <vt:variant>
        <vt:i4>5308500</vt:i4>
      </vt:variant>
      <vt:variant>
        <vt:i4>3</vt:i4>
      </vt:variant>
      <vt:variant>
        <vt:i4>0</vt:i4>
      </vt:variant>
      <vt:variant>
        <vt:i4>5</vt:i4>
      </vt:variant>
      <vt:variant>
        <vt:lpwstr>https://biblio-online.ru/book/istoriya-ekonomicheskih-ucheniy-425168</vt:lpwstr>
      </vt:variant>
      <vt:variant>
        <vt:lpwstr/>
      </vt:variant>
      <vt:variant>
        <vt:i4>5898327</vt:i4>
      </vt:variant>
      <vt:variant>
        <vt:i4>0</vt:i4>
      </vt:variant>
      <vt:variant>
        <vt:i4>0</vt:i4>
      </vt:variant>
      <vt:variant>
        <vt:i4>5</vt:i4>
      </vt:variant>
      <vt:variant>
        <vt:lpwstr>https://biblio-online.ru/book/istoriya-ekonomicheskih-ucheniy-406868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2019-02-27T03:18:00Z</cp:lastPrinted>
  <dcterms:created xsi:type="dcterms:W3CDTF">2022-07-01T16:22:00Z</dcterms:created>
  <dcterms:modified xsi:type="dcterms:W3CDTF">2023-06-06T05:30:00Z</dcterms:modified>
</cp:coreProperties>
</file>